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43639E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proofErr w:type="spellStart"/>
      <w:r>
        <w:rPr>
          <w:sz w:val="24"/>
          <w:szCs w:val="24"/>
          <w:lang w:val="uk-UA"/>
        </w:rPr>
        <w:t>п</w:t>
      </w:r>
      <w:r w:rsidR="00784A20" w:rsidRPr="00911650">
        <w:rPr>
          <w:sz w:val="24"/>
          <w:szCs w:val="24"/>
          <w:lang w:val="uk-UA"/>
        </w:rPr>
        <w:t>З</w:t>
      </w:r>
      <w:proofErr w:type="spellEnd"/>
      <w:r w:rsidR="00784A20" w:rsidRPr="00911650">
        <w:rPr>
          <w:sz w:val="24"/>
          <w:szCs w:val="24"/>
          <w:lang w:val="uk-UA"/>
        </w:rPr>
        <w:t xml:space="preserve"> А Т В Е Р Д Ж У Ю</w:t>
      </w:r>
      <w:r w:rsidR="00784A2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84A20" w:rsidRPr="00911650">
        <w:rPr>
          <w:sz w:val="24"/>
          <w:szCs w:val="24"/>
        </w:rPr>
        <w:t xml:space="preserve">ПРОРЕКТОР </w:t>
      </w:r>
      <w:r w:rsidR="00784A20"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89309F" w:rsidP="002B207C">
      <w:pPr>
        <w:pStyle w:val="a4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  <w:t>«</w:t>
      </w:r>
      <w:r w:rsidR="00AD1CE6">
        <w:rPr>
          <w:sz w:val="24"/>
          <w:szCs w:val="24"/>
        </w:rPr>
        <w:t>28</w:t>
      </w:r>
      <w:r w:rsidRPr="00911650">
        <w:rPr>
          <w:sz w:val="24"/>
          <w:szCs w:val="24"/>
        </w:rPr>
        <w:t xml:space="preserve">» 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AD1CE6">
        <w:rPr>
          <w:b w:val="0"/>
          <w:sz w:val="24"/>
          <w:szCs w:val="24"/>
          <w:u w:val="single"/>
        </w:rPr>
        <w:t>квітня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AD1CE6">
        <w:rPr>
          <w:b w:val="0"/>
          <w:sz w:val="24"/>
          <w:szCs w:val="24"/>
        </w:rPr>
        <w:t xml:space="preserve">   2021</w:t>
      </w:r>
      <w:r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A37DA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5C2" w:rsidRPr="003E6FAB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D615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навчання 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986134">
        <w:rPr>
          <w:rFonts w:ascii="Times New Roman" w:hAnsi="Times New Roman" w:cs="Times New Roman"/>
          <w:b/>
          <w:sz w:val="24"/>
          <w:szCs w:val="24"/>
          <w:lang w:val="uk-UA"/>
        </w:rPr>
        <w:t>275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986134">
        <w:rPr>
          <w:rFonts w:ascii="Times New Roman" w:hAnsi="Times New Roman" w:cs="Times New Roman"/>
          <w:b/>
          <w:sz w:val="24"/>
          <w:szCs w:val="24"/>
          <w:lang w:val="uk-UA"/>
        </w:rPr>
        <w:t>Транспортні технології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AD1CE6">
        <w:rPr>
          <w:rFonts w:ascii="Times New Roman" w:hAnsi="Times New Roman" w:cs="Times New Roman"/>
          <w:b/>
          <w:sz w:val="24"/>
          <w:szCs w:val="24"/>
          <w:lang w:val="uk-UA"/>
        </w:rPr>
        <w:t>10.05.2021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AD1CE6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D1CE6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 w:rsidR="006D7F96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AD1CE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0" w:type="dxa"/>
        <w:jc w:val="center"/>
        <w:tblLayout w:type="fixed"/>
        <w:tblLook w:val="04A0"/>
      </w:tblPr>
      <w:tblGrid>
        <w:gridCol w:w="1238"/>
        <w:gridCol w:w="1275"/>
        <w:gridCol w:w="5812"/>
        <w:gridCol w:w="2795"/>
      </w:tblGrid>
      <w:tr w:rsidR="00AD1CE6" w:rsidRPr="005C780F" w:rsidTr="002F51FC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6"/>
              <w:outlineLvl w:val="5"/>
              <w:rPr>
                <w:bCs w:val="0"/>
                <w:sz w:val="20"/>
              </w:rPr>
            </w:pPr>
            <w:r w:rsidRPr="003E6FAB">
              <w:rPr>
                <w:bCs w:val="0"/>
                <w:sz w:val="20"/>
              </w:rPr>
              <w:t>Час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404ТТ(ТТ16-з4б)</w:t>
            </w:r>
          </w:p>
        </w:tc>
      </w:tr>
      <w:tr w:rsidR="00AD1CE6" w:rsidRPr="00326A79" w:rsidTr="002F51FC">
        <w:trPr>
          <w:trHeight w:hRule="exact" w:val="479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10.05.2021 понеділок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Pr="00AC5D79" w:rsidRDefault="00AD1CE6" w:rsidP="002F51FC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</w:tcBorders>
          </w:tcPr>
          <w:p w:rsidR="00AD1CE6" w:rsidRPr="00E22294" w:rsidRDefault="00AD1CE6" w:rsidP="002F51F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D1CE6" w:rsidRPr="002E2C6C" w:rsidTr="002F51FC">
        <w:trPr>
          <w:trHeight w:val="824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11.05.2021 вівторок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AD1CE6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D1CE6" w:rsidRDefault="00AD1CE6" w:rsidP="00AD1CE6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AD1CE6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AD1CE6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D1CE6" w:rsidRPr="003E6FAB" w:rsidRDefault="00AD1CE6" w:rsidP="008B396D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1C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Енергозбереження та поновлювання джерела енергії на транспорті</w:t>
            </w:r>
          </w:p>
          <w:p w:rsidR="00AD1CE6" w:rsidRPr="008B396D" w:rsidRDefault="008B396D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meet</w:t>
            </w:r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google</w:t>
            </w:r>
            <w:proofErr w:type="spellEnd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aee</w:t>
            </w:r>
            <w:proofErr w:type="spellEnd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hbbh</w:t>
            </w:r>
            <w:proofErr w:type="spellEnd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fre</w:t>
            </w:r>
            <w:proofErr w:type="spellEnd"/>
          </w:p>
          <w:p w:rsidR="00AD1CE6" w:rsidRDefault="00A16E81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E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безпеки ТЗ та експертиза ДТП</w:t>
            </w:r>
          </w:p>
          <w:p w:rsidR="00AD1CE6" w:rsidRPr="008B396D" w:rsidRDefault="00F074CD" w:rsidP="008B396D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hyperlink r:id="rId6" w:tgtFrame="_blank" w:history="1"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meet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.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google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.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com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/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fwg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-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yhjt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-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eai</w:t>
              </w:r>
              <w:proofErr w:type="spellEnd"/>
            </w:hyperlink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</w:tcBorders>
          </w:tcPr>
          <w:p w:rsidR="00AD1CE6" w:rsidRDefault="00A16E81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Карнаух М.В.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16E81" w:rsidRDefault="00A16E81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6E81" w:rsidRDefault="00A16E81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1CE6" w:rsidRDefault="00A16E81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Городецька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Т.Е.</w:t>
            </w:r>
            <w:r w:rsidR="00AD1C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proofErr w:type="spellStart"/>
            <w:r w:rsidR="00AD1C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  <w:r w:rsidR="00AD1C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1CE6" w:rsidRPr="00E22294" w:rsidRDefault="00AD1CE6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D1CE6" w:rsidRPr="00AD1CE6" w:rsidTr="002F51FC">
        <w:trPr>
          <w:trHeight w:val="103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12.05.2021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Транспортно-складська логістика</w:t>
            </w:r>
            <w:r w:rsidRPr="002308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A16E81" w:rsidRPr="00886F44" w:rsidRDefault="00886F44" w:rsidP="00886F4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https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://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meet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google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com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cwi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ciny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asf</w:t>
            </w:r>
            <w:proofErr w:type="spellEnd"/>
          </w:p>
          <w:p w:rsidR="00AD1CE6" w:rsidRDefault="00A16E81" w:rsidP="002F51FC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Планування діяльності транспортних підприємств</w:t>
            </w:r>
          </w:p>
          <w:p w:rsidR="00AD1CE6" w:rsidRPr="008B396D" w:rsidRDefault="00F074CD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https://meet.google.com/kze-abhn-iny</w:t>
              </w:r>
            </w:hyperlink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Default="00AD1CE6" w:rsidP="002F51F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Кравцов А.Г.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AD1CE6" w:rsidRDefault="00AD1CE6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1CE6" w:rsidRPr="00E25910" w:rsidRDefault="00A16E81" w:rsidP="00A16E8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Даниленко В</w:t>
            </w:r>
            <w:r w:rsidR="00AD1C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В.</w:t>
            </w:r>
            <w:r w:rsidR="00AD1C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proofErr w:type="spellStart"/>
            <w:r w:rsidR="00AD1C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АУЛП</w:t>
            </w:r>
            <w:proofErr w:type="spellEnd"/>
          </w:p>
        </w:tc>
      </w:tr>
      <w:tr w:rsidR="00AD1CE6" w:rsidRPr="00FB3221" w:rsidTr="00A16E81">
        <w:trPr>
          <w:trHeight w:val="52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13.05.2021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D1CE6" w:rsidRPr="003E6FAB" w:rsidRDefault="00AD1CE6" w:rsidP="00A16E81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16E81" w:rsidP="002F51FC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системи і технології</w:t>
            </w:r>
          </w:p>
          <w:p w:rsidR="008B396D" w:rsidRPr="008B396D" w:rsidRDefault="008B396D" w:rsidP="002F51FC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39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https://meet.google.com/uny-vcyu-geh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Default="00A16E81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Левкін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каф.Кіберн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D1CE6" w:rsidRDefault="00AD1CE6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1CE6" w:rsidRPr="00E22294" w:rsidRDefault="00AD1CE6" w:rsidP="00A16E8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D1CE6" w:rsidRPr="00FB3221" w:rsidTr="002F51FC">
        <w:trPr>
          <w:trHeight w:val="56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14.05.20201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16E81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E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безпеки ТЗ та експертиза ДТП (</w:t>
            </w:r>
            <w:proofErr w:type="spellStart"/>
            <w:r w:rsidRPr="00A16E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A16E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16E81" w:rsidRPr="008B396D" w:rsidRDefault="00F074CD" w:rsidP="008B396D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tgtFrame="_blank" w:history="1"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</w:t>
              </w:r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google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com</w:t>
              </w:r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dbd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pnoy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cuf</w:t>
              </w:r>
              <w:proofErr w:type="spellEnd"/>
            </w:hyperlink>
          </w:p>
          <w:p w:rsidR="00A16E81" w:rsidRDefault="00A16E81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системи і технології</w:t>
            </w:r>
          </w:p>
          <w:p w:rsidR="008B396D" w:rsidRPr="008B396D" w:rsidRDefault="008B396D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39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https://meet.google.com/uny-vcyu-geh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Default="00AD1CE6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6E81" w:rsidRDefault="00A16E81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6E81" w:rsidRDefault="00A16E81" w:rsidP="00A16E8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Левкін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каф.Кіберн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C80C77" w:rsidTr="002F51FC">
        <w:trPr>
          <w:trHeight w:val="437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15.05.2021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AD1CE6" w:rsidRPr="00C80C77" w:rsidTr="002F51FC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16.05.2021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</w:tcPr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C80C77" w:rsidTr="002F51FC">
        <w:trPr>
          <w:trHeight w:val="70"/>
          <w:jc w:val="center"/>
        </w:trPr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</w:tcPr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trHeight w:val="54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17.05.2021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81" w:rsidRDefault="00A16E81" w:rsidP="00A16E81">
            <w:pPr>
              <w:pStyle w:val="22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16E81" w:rsidRDefault="00A16E81" w:rsidP="00A16E81">
            <w:pPr>
              <w:pStyle w:val="22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6E81" w:rsidRDefault="00A16E81" w:rsidP="00A16E81">
            <w:pPr>
              <w:pStyle w:val="22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16.15-17.15</w:t>
            </w:r>
          </w:p>
          <w:p w:rsidR="00AD1CE6" w:rsidRPr="003E6FAB" w:rsidRDefault="00AD1CE6" w:rsidP="00A16E81">
            <w:pPr>
              <w:pStyle w:val="22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81" w:rsidRDefault="00A16E81" w:rsidP="00A16E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Планування діяльності транспортних підприємств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каф.АУЛП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16E81" w:rsidRDefault="00F074CD" w:rsidP="00A16E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https://meet.google.com/kze-abhn-iny</w:t>
              </w:r>
            </w:hyperlink>
          </w:p>
          <w:p w:rsidR="00AD1CE6" w:rsidRDefault="00A16E81" w:rsidP="00A16E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Транспортно-складська логістика</w:t>
            </w:r>
            <w:r w:rsidRPr="002308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D1CE6" w:rsidRPr="00FB3221" w:rsidRDefault="00886F44" w:rsidP="00886F4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https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://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meet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google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com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cwi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ciny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asf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Default="00AD1CE6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1CE6" w:rsidRPr="003E6FAB" w:rsidRDefault="00AD1CE6" w:rsidP="00A16E8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18.05.2021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Pr="003E6FAB" w:rsidRDefault="00AD1CE6" w:rsidP="008B396D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16E81" w:rsidP="002F51FC">
            <w:pPr>
              <w:shd w:val="clear" w:color="auto" w:fill="FFFFFF"/>
              <w:spacing w:line="195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1C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Енергозбереження та поновлювання джерела енергії на транспорті (</w:t>
            </w:r>
            <w:proofErr w:type="spellStart"/>
            <w:r w:rsidRPr="00AD1C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AD1C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16E81" w:rsidRPr="005542CC" w:rsidRDefault="008B396D" w:rsidP="008B396D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meet</w:t>
            </w:r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google</w:t>
            </w:r>
            <w:proofErr w:type="spellEnd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aee</w:t>
            </w:r>
            <w:proofErr w:type="spellEnd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hbbh</w:t>
            </w:r>
            <w:proofErr w:type="spellEnd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8B396D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fre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DB2259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trHeight w:val="57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19.05.2021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16E81" w:rsidP="00AD1C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Планування діяльності транспортних підприємств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каф.АУЛП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16E81" w:rsidRDefault="00F074CD" w:rsidP="00AD1C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https://meet.google.com/kze-abhn-iny</w:t>
              </w:r>
            </w:hyperlink>
          </w:p>
          <w:p w:rsidR="00A16E81" w:rsidRDefault="00A16E81" w:rsidP="00AD1C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системи і технології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8B396D" w:rsidRPr="008B396D" w:rsidRDefault="008B396D" w:rsidP="00AD1C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39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https://meet.google.com/uny-vcyu-geh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3E6FAB" w:rsidRDefault="00AD1CE6" w:rsidP="002F51FC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trHeight w:val="71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20.05.2021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6E81" w:rsidRDefault="00A16E81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16E81" w:rsidRDefault="00A16E81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81" w:rsidRPr="00E22294" w:rsidRDefault="00A16E81" w:rsidP="00A16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16E81" w:rsidRPr="00E22294" w:rsidRDefault="00A16E81" w:rsidP="00A16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ПЛАНУВАННЯ ДІЯЛЬНОСТІ ТРАНСПОРТНИХ ПІДПРИЄМСТВ</w:t>
            </w:r>
          </w:p>
          <w:p w:rsidR="00AD1CE6" w:rsidRPr="00A16E81" w:rsidRDefault="00A16E81" w:rsidP="00A16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12.30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Даниленко В.В.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каф.АУЛП</w:t>
            </w:r>
            <w:proofErr w:type="spellEnd"/>
          </w:p>
          <w:p w:rsidR="00AD1CE6" w:rsidRDefault="00F074CD" w:rsidP="008B39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https://meet.google.com/kze-abhn-iny</w:t>
              </w:r>
            </w:hyperlink>
          </w:p>
          <w:p w:rsidR="00AD1CE6" w:rsidRDefault="00AD1CE6" w:rsidP="00AD1C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Транспортно-складська логістика</w:t>
            </w:r>
            <w:r w:rsidRPr="002308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886F44" w:rsidRPr="00FB3221" w:rsidRDefault="00886F44" w:rsidP="00886F4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https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://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meet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google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com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cwi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ciny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asf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3E6FAB" w:rsidRDefault="00AD1CE6" w:rsidP="002F51FC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trHeight w:val="73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21.05.2021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D1CE6" w:rsidRDefault="00AD1CE6" w:rsidP="00A16E81">
            <w:pPr>
              <w:pStyle w:val="22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16E81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6E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безпеки ТЗ та експертиза ДТП (</w:t>
            </w:r>
            <w:proofErr w:type="spellStart"/>
            <w:r w:rsidRPr="00A16E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A16E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16E81" w:rsidRPr="008B396D" w:rsidRDefault="00F074CD" w:rsidP="008B396D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hyperlink r:id="rId12" w:tgtFrame="_blank" w:history="1"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meet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.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google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.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com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/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vka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-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ycbt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lang w:val="uk-UA"/>
                </w:rPr>
                <w:t>-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</w:rPr>
                <w:t>szb</w:t>
              </w:r>
              <w:proofErr w:type="spellEnd"/>
            </w:hyperlink>
          </w:p>
          <w:p w:rsidR="00A16E81" w:rsidRDefault="00A16E81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системи і технології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  <w:p w:rsidR="00A16E81" w:rsidRPr="008B396D" w:rsidRDefault="008B396D" w:rsidP="00AD1CE6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396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https://meet.google.com/uny-vcyu-geh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BD5E39" w:rsidTr="002F51FC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22.05.2021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Pr="006E6568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BD5E39" w:rsidTr="002F51FC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23.05.2021</w:t>
            </w:r>
          </w:p>
          <w:p w:rsidR="00AD1CE6" w:rsidRPr="003E6FAB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24.05.2021</w:t>
            </w:r>
          </w:p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D1CE6" w:rsidRPr="00E22294" w:rsidRDefault="00A16E81" w:rsidP="002F5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БЕЗПЕКИ ТЗ І ЕКСПЕРТИЗА ДТП</w:t>
            </w:r>
          </w:p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12.30 </w:t>
            </w:r>
            <w:proofErr w:type="spellStart"/>
            <w:r w:rsidR="00A16E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Городецька</w:t>
            </w:r>
            <w:proofErr w:type="spellEnd"/>
            <w:r w:rsidR="00A16E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Т.</w:t>
            </w:r>
            <w:proofErr w:type="spellStart"/>
            <w:r w:rsidR="00A16E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AD1CE6" w:rsidRPr="008B396D" w:rsidRDefault="00F074CD" w:rsidP="008B396D">
            <w:pPr>
              <w:shd w:val="clear" w:color="auto" w:fill="FFFFFF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tgtFrame="_blank" w:history="1"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</w:t>
              </w:r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google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com</w:t>
              </w:r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iptr</w:t>
              </w:r>
              <w:proofErr w:type="spellEnd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8B396D" w:rsidRPr="008B396D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eut</w:t>
              </w:r>
              <w:proofErr w:type="spellEnd"/>
            </w:hyperlink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25.05.2021</w:t>
            </w:r>
          </w:p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AD1CE6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lastRenderedPageBreak/>
              <w:t>15.00-16.00</w:t>
            </w:r>
          </w:p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D1CE6" w:rsidP="00AD1C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1C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Енергозбереження та поновлювання джерела енергії на транспорті (</w:t>
            </w:r>
            <w:proofErr w:type="spellStart"/>
            <w:r w:rsidRPr="00AD1C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AD1C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A16E81" w:rsidRPr="002168AA" w:rsidRDefault="002168AA" w:rsidP="002168AA">
            <w:pPr>
              <w:shd w:val="clear" w:color="auto" w:fill="FFFFFF"/>
              <w:spacing w:line="171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meet</w:t>
            </w:r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google</w:t>
            </w:r>
            <w:proofErr w:type="spellEnd"/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aee</w:t>
            </w:r>
            <w:proofErr w:type="spellEnd"/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hbbh</w:t>
            </w:r>
            <w:proofErr w:type="spellEnd"/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2168AA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fre</w:t>
            </w:r>
            <w:proofErr w:type="spellEnd"/>
          </w:p>
          <w:p w:rsidR="00A16E81" w:rsidRDefault="00A16E81" w:rsidP="00AD1CE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Інформаційні системи і технології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каф.Кіберн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.) </w:t>
            </w:r>
            <w:r w:rsidR="00123725" w:rsidRPr="00F158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2168AA" w:rsidRPr="00AD1CE6" w:rsidRDefault="002168AA" w:rsidP="00AD1CE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https://meet.google.com/uny-vcyu-geh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26.05.2021</w:t>
            </w:r>
          </w:p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ЕНЕРГОЗБЕРЕЖЕННЯ ТА ПОНОВЛЮВ.ДЖЕРЕЛА ЕНЕРГІЇ НА ТРАНСПОРТІ</w:t>
            </w:r>
          </w:p>
          <w:p w:rsidR="00AD1CE6" w:rsidRPr="00E22294" w:rsidRDefault="00AD1CE6" w:rsidP="002F51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13.45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Каранух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М.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В.каф.ТТЛ</w:t>
            </w:r>
            <w:proofErr w:type="spellEnd"/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AD1CE6" w:rsidRPr="00FB3221" w:rsidRDefault="00FB3221" w:rsidP="002F5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meet</w:t>
            </w:r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google</w:t>
            </w:r>
            <w:proofErr w:type="spellEnd"/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/</w:t>
            </w:r>
            <w:proofErr w:type="spellStart"/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aee</w:t>
            </w:r>
            <w:proofErr w:type="spellEnd"/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hbbh</w:t>
            </w:r>
            <w:proofErr w:type="spellEnd"/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uk-UA"/>
              </w:rPr>
              <w:t>-</w:t>
            </w:r>
            <w:proofErr w:type="spellStart"/>
            <w:r w:rsidRPr="00FB3221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shd w:val="clear" w:color="auto" w:fill="FFFFFF"/>
                <w:lang w:val="en-US"/>
              </w:rPr>
              <w:t>fre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27.05.2021</w:t>
            </w:r>
          </w:p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E6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Транспортно-складська логістика</w:t>
            </w:r>
            <w:r w:rsidRPr="002308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886F44" w:rsidRPr="00886F44" w:rsidRDefault="00886F44" w:rsidP="00886F4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https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://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meet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google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com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cwi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ciny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asf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1CE6" w:rsidRPr="00FB3221" w:rsidTr="002F51FC">
        <w:trPr>
          <w:trHeight w:val="47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28.05.2021</w:t>
            </w:r>
          </w:p>
          <w:p w:rsidR="00AD1CE6" w:rsidRDefault="00AD1CE6" w:rsidP="002F51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CE6" w:rsidRPr="003E6FAB" w:rsidRDefault="00AD1CE6" w:rsidP="002F51FC">
            <w:pPr>
              <w:pStyle w:val="22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ТРАНСПОРТНО-СКЛАДСЬКА ЛОГІСТИКА</w:t>
            </w:r>
          </w:p>
          <w:p w:rsidR="00AD1CE6" w:rsidRPr="00E22294" w:rsidRDefault="00AD1CE6" w:rsidP="002F51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 13.45</w:t>
            </w:r>
            <w:r w:rsidRPr="00E2229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Кравцов А.Г.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каф.ТТЛ</w:t>
            </w:r>
            <w:proofErr w:type="spellEnd"/>
          </w:p>
          <w:p w:rsidR="00AD1CE6" w:rsidRPr="00886F44" w:rsidRDefault="00886F44" w:rsidP="00886F4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</w:pP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https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://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meet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google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.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com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/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cwi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ciny</w:t>
            </w:r>
            <w:proofErr w:type="spellEnd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lang w:val="uk-UA"/>
              </w:rPr>
              <w:t>-</w:t>
            </w:r>
            <w:proofErr w:type="spellStart"/>
            <w:r w:rsidRPr="00886F44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asf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</w:tcPr>
          <w:p w:rsidR="00AD1CE6" w:rsidRPr="003E6FAB" w:rsidRDefault="00AD1CE6" w:rsidP="002F51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46C08" w:rsidRDefault="00246C08" w:rsidP="007F5671">
      <w:pPr>
        <w:pStyle w:val="a3"/>
        <w:jc w:val="left"/>
        <w:rPr>
          <w:b w:val="0"/>
          <w:i/>
          <w:sz w:val="24"/>
          <w:szCs w:val="24"/>
          <w:lang w:val="uk-UA"/>
        </w:rPr>
      </w:pPr>
    </w:p>
    <w:p w:rsidR="0089309F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A52D1" w:rsidRPr="00193AD2" w:rsidRDefault="0089309F" w:rsidP="006A52D1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3E6FAB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3E6FA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Каф.</w:t>
      </w:r>
      <w:r w:rsidR="003A1622">
        <w:rPr>
          <w:rFonts w:ascii="Times New Roman" w:hAnsi="Times New Roman" w:cs="Times New Roman"/>
          <w:b/>
          <w:sz w:val="16"/>
          <w:szCs w:val="16"/>
          <w:lang w:val="uk-UA"/>
        </w:rPr>
        <w:t>ТТЛ</w:t>
      </w:r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-кафедра</w:t>
      </w:r>
      <w:proofErr w:type="spellEnd"/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</w:t>
      </w:r>
      <w:r w:rsidR="003A1622">
        <w:rPr>
          <w:rFonts w:ascii="Times New Roman" w:hAnsi="Times New Roman" w:cs="Times New Roman"/>
          <w:sz w:val="16"/>
          <w:szCs w:val="16"/>
          <w:lang w:val="uk-UA"/>
        </w:rPr>
        <w:t xml:space="preserve">Транспортних технологій і </w:t>
      </w:r>
      <w:proofErr w:type="spellStart"/>
      <w:r w:rsidR="003A1622">
        <w:rPr>
          <w:rFonts w:ascii="Times New Roman" w:hAnsi="Times New Roman" w:cs="Times New Roman"/>
          <w:sz w:val="16"/>
          <w:szCs w:val="16"/>
          <w:lang w:val="uk-UA"/>
        </w:rPr>
        <w:t>логістики</w:t>
      </w:r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»знаходиться</w:t>
      </w:r>
      <w:proofErr w:type="spellEnd"/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за адресою</w:t>
      </w:r>
      <w:r w:rsidR="006A52D1" w:rsidRPr="00193A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6A52D1" w:rsidRPr="00193AD2">
        <w:rPr>
          <w:rFonts w:ascii="Times New Roman" w:hAnsi="Times New Roman" w:cs="Times New Roman"/>
          <w:sz w:val="16"/>
          <w:szCs w:val="16"/>
          <w:lang w:val="uk-UA"/>
        </w:rPr>
        <w:t>пр..Ювілейний ,65Г.</w:t>
      </w:r>
    </w:p>
    <w:p w:rsidR="00BA499D" w:rsidRPr="00193AD2" w:rsidRDefault="00BA499D" w:rsidP="00BA499D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.БЖ</w:t>
      </w:r>
      <w:proofErr w:type="spellEnd"/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 xml:space="preserve"> </w:t>
      </w:r>
      <w:r w:rsidRPr="00EB172C">
        <w:rPr>
          <w:rFonts w:ascii="Times New Roman" w:hAnsi="Times New Roman" w:cs="Times New Roman"/>
          <w:caps/>
          <w:color w:val="auto"/>
          <w:sz w:val="14"/>
          <w:szCs w:val="14"/>
          <w:lang w:val="uk-UA"/>
        </w:rPr>
        <w:t>і права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-</w:t>
      </w:r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Безпеки життєдіяльності та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права»знаходиться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пр..Московський ,45</w:t>
      </w:r>
    </w:p>
    <w:p w:rsidR="007E1AF2" w:rsidRPr="00193AD2" w:rsidRDefault="007E1AF2" w:rsidP="007E1AF2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Каф.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АУЛП</w:t>
      </w:r>
      <w:r w:rsidRPr="00193AD2">
        <w:rPr>
          <w:rFonts w:ascii="Times New Roman" w:hAnsi="Times New Roman" w:cs="Times New Roman"/>
          <w:b/>
          <w:sz w:val="16"/>
          <w:szCs w:val="16"/>
          <w:lang w:val="uk-UA"/>
        </w:rPr>
        <w:t>-</w:t>
      </w:r>
      <w:r w:rsidRPr="00193AD2">
        <w:rPr>
          <w:rFonts w:ascii="Times New Roman" w:hAnsi="Times New Roman" w:cs="Times New Roman"/>
          <w:sz w:val="16"/>
          <w:szCs w:val="16"/>
          <w:lang w:val="uk-UA"/>
        </w:rPr>
        <w:t>кафедра</w:t>
      </w:r>
      <w:proofErr w:type="spellEnd"/>
      <w:r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Агрологістики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і управління ланцюгами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постачань</w:t>
      </w:r>
      <w:r w:rsidRPr="00193AD2">
        <w:rPr>
          <w:rFonts w:ascii="Times New Roman" w:hAnsi="Times New Roman" w:cs="Times New Roman"/>
          <w:sz w:val="16"/>
          <w:szCs w:val="16"/>
          <w:lang w:val="uk-UA"/>
        </w:rPr>
        <w:t>»знаходиться</w:t>
      </w:r>
      <w:proofErr w:type="spellEnd"/>
      <w:r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за адресою пр..Ювілейний ,65Г.</w:t>
      </w:r>
    </w:p>
    <w:p w:rsidR="00BA499D" w:rsidRPr="00E22294" w:rsidRDefault="00BA499D" w:rsidP="00BA499D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7F5671" w:rsidRPr="00E22294" w:rsidRDefault="007F5671" w:rsidP="007F5671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6A52D1" w:rsidRPr="00E22294" w:rsidRDefault="006A52D1" w:rsidP="00E22294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A15D96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 w:rsidRPr="00A15D9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89309F" w:rsidRPr="00187D99" w:rsidRDefault="0089309F" w:rsidP="003A1622">
      <w:pPr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uk-UA"/>
        </w:rPr>
      </w:pPr>
      <w:r w:rsidRPr="00A15D96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94BB1" w:rsidRPr="00894B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D1CE6">
        <w:rPr>
          <w:rFonts w:ascii="Times New Roman" w:hAnsi="Times New Roman" w:cs="Times New Roman"/>
          <w:sz w:val="20"/>
          <w:szCs w:val="20"/>
          <w:lang w:val="uk-UA"/>
        </w:rPr>
        <w:t>Інформаційні системи і технології</w:t>
      </w:r>
    </w:p>
    <w:p w:rsidR="007F5671" w:rsidRDefault="007F5671" w:rsidP="003A1622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7F5671" w:rsidRPr="00911650" w:rsidRDefault="007F5671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</w:p>
    <w:p w:rsidR="0089309F" w:rsidRPr="00911650" w:rsidRDefault="00AB7411" w:rsidP="00A97427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F6370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745E"/>
    <w:rsid w:val="00040F50"/>
    <w:rsid w:val="000443E1"/>
    <w:rsid w:val="00047023"/>
    <w:rsid w:val="00051CE9"/>
    <w:rsid w:val="0006180F"/>
    <w:rsid w:val="00073145"/>
    <w:rsid w:val="0007777D"/>
    <w:rsid w:val="0009191C"/>
    <w:rsid w:val="00093F08"/>
    <w:rsid w:val="000A21A8"/>
    <w:rsid w:val="000C1257"/>
    <w:rsid w:val="000D0389"/>
    <w:rsid w:val="000D1B83"/>
    <w:rsid w:val="000D6D2D"/>
    <w:rsid w:val="000E3FD5"/>
    <w:rsid w:val="000F233E"/>
    <w:rsid w:val="00106389"/>
    <w:rsid w:val="00121077"/>
    <w:rsid w:val="001235E8"/>
    <w:rsid w:val="00123725"/>
    <w:rsid w:val="00124AE7"/>
    <w:rsid w:val="00140F8D"/>
    <w:rsid w:val="00155C39"/>
    <w:rsid w:val="00157C41"/>
    <w:rsid w:val="00186795"/>
    <w:rsid w:val="00187D99"/>
    <w:rsid w:val="0019222E"/>
    <w:rsid w:val="00196F6D"/>
    <w:rsid w:val="001A0F9A"/>
    <w:rsid w:val="001A28A1"/>
    <w:rsid w:val="001A7C2D"/>
    <w:rsid w:val="001B2BF5"/>
    <w:rsid w:val="001F2D82"/>
    <w:rsid w:val="001F6370"/>
    <w:rsid w:val="002113E3"/>
    <w:rsid w:val="002168AA"/>
    <w:rsid w:val="00220538"/>
    <w:rsid w:val="0023080E"/>
    <w:rsid w:val="00236CA5"/>
    <w:rsid w:val="00245ECA"/>
    <w:rsid w:val="00246C08"/>
    <w:rsid w:val="00267404"/>
    <w:rsid w:val="00282D10"/>
    <w:rsid w:val="00284F1D"/>
    <w:rsid w:val="0028672D"/>
    <w:rsid w:val="00286745"/>
    <w:rsid w:val="00296C61"/>
    <w:rsid w:val="002A1BC7"/>
    <w:rsid w:val="002A24A6"/>
    <w:rsid w:val="002A267F"/>
    <w:rsid w:val="002B04F5"/>
    <w:rsid w:val="002B207C"/>
    <w:rsid w:val="002C59B5"/>
    <w:rsid w:val="002D2946"/>
    <w:rsid w:val="002D37BF"/>
    <w:rsid w:val="002D4154"/>
    <w:rsid w:val="002D60D3"/>
    <w:rsid w:val="002E40D5"/>
    <w:rsid w:val="002F312B"/>
    <w:rsid w:val="00325332"/>
    <w:rsid w:val="00326A79"/>
    <w:rsid w:val="003274ED"/>
    <w:rsid w:val="00330AD5"/>
    <w:rsid w:val="0033574D"/>
    <w:rsid w:val="00341F07"/>
    <w:rsid w:val="00344270"/>
    <w:rsid w:val="00357D00"/>
    <w:rsid w:val="00361545"/>
    <w:rsid w:val="00365A97"/>
    <w:rsid w:val="003745F1"/>
    <w:rsid w:val="0038077D"/>
    <w:rsid w:val="00382013"/>
    <w:rsid w:val="003829BD"/>
    <w:rsid w:val="00383A15"/>
    <w:rsid w:val="003A1622"/>
    <w:rsid w:val="003B1803"/>
    <w:rsid w:val="003B6D19"/>
    <w:rsid w:val="004045D1"/>
    <w:rsid w:val="00405726"/>
    <w:rsid w:val="00405875"/>
    <w:rsid w:val="00405947"/>
    <w:rsid w:val="004105E5"/>
    <w:rsid w:val="00410C1E"/>
    <w:rsid w:val="00415FDD"/>
    <w:rsid w:val="00416F7D"/>
    <w:rsid w:val="0042351D"/>
    <w:rsid w:val="00424CCD"/>
    <w:rsid w:val="0043639E"/>
    <w:rsid w:val="00454A34"/>
    <w:rsid w:val="00475CE3"/>
    <w:rsid w:val="00475FFB"/>
    <w:rsid w:val="004821BE"/>
    <w:rsid w:val="004831F2"/>
    <w:rsid w:val="00484835"/>
    <w:rsid w:val="00485374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187A"/>
    <w:rsid w:val="004F5EC4"/>
    <w:rsid w:val="0050076F"/>
    <w:rsid w:val="00500C3B"/>
    <w:rsid w:val="00506503"/>
    <w:rsid w:val="00513EC9"/>
    <w:rsid w:val="00515BEA"/>
    <w:rsid w:val="00526897"/>
    <w:rsid w:val="00560865"/>
    <w:rsid w:val="00573834"/>
    <w:rsid w:val="00596B9A"/>
    <w:rsid w:val="005A0B1E"/>
    <w:rsid w:val="005A28A4"/>
    <w:rsid w:val="005B0A20"/>
    <w:rsid w:val="005B0AFE"/>
    <w:rsid w:val="005C2156"/>
    <w:rsid w:val="005C5D21"/>
    <w:rsid w:val="005C697C"/>
    <w:rsid w:val="005C780F"/>
    <w:rsid w:val="005D64BB"/>
    <w:rsid w:val="005D74FB"/>
    <w:rsid w:val="005F564E"/>
    <w:rsid w:val="006022B4"/>
    <w:rsid w:val="00604895"/>
    <w:rsid w:val="00606551"/>
    <w:rsid w:val="00616739"/>
    <w:rsid w:val="00650147"/>
    <w:rsid w:val="00655761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A52D1"/>
    <w:rsid w:val="006A67A5"/>
    <w:rsid w:val="006D7F96"/>
    <w:rsid w:val="006E132C"/>
    <w:rsid w:val="006E5FB0"/>
    <w:rsid w:val="006E6568"/>
    <w:rsid w:val="006E7F11"/>
    <w:rsid w:val="00716249"/>
    <w:rsid w:val="00732D5E"/>
    <w:rsid w:val="00740EA2"/>
    <w:rsid w:val="00744CE2"/>
    <w:rsid w:val="007613FA"/>
    <w:rsid w:val="00763C83"/>
    <w:rsid w:val="0076614A"/>
    <w:rsid w:val="00777DFF"/>
    <w:rsid w:val="00784A20"/>
    <w:rsid w:val="00791A2E"/>
    <w:rsid w:val="0079282F"/>
    <w:rsid w:val="00797440"/>
    <w:rsid w:val="007B3B12"/>
    <w:rsid w:val="007C4250"/>
    <w:rsid w:val="007C6731"/>
    <w:rsid w:val="007D016D"/>
    <w:rsid w:val="007E1AF2"/>
    <w:rsid w:val="007E5C9A"/>
    <w:rsid w:val="007F5671"/>
    <w:rsid w:val="008002D7"/>
    <w:rsid w:val="00802A80"/>
    <w:rsid w:val="00820E35"/>
    <w:rsid w:val="008269C6"/>
    <w:rsid w:val="00861748"/>
    <w:rsid w:val="00886F44"/>
    <w:rsid w:val="0089309F"/>
    <w:rsid w:val="00894BB1"/>
    <w:rsid w:val="008A0F57"/>
    <w:rsid w:val="008A0FCC"/>
    <w:rsid w:val="008A2CC7"/>
    <w:rsid w:val="008A614D"/>
    <w:rsid w:val="008B396D"/>
    <w:rsid w:val="008F31F2"/>
    <w:rsid w:val="00900B2A"/>
    <w:rsid w:val="0090556C"/>
    <w:rsid w:val="00905CF3"/>
    <w:rsid w:val="00914A99"/>
    <w:rsid w:val="0092540D"/>
    <w:rsid w:val="00927048"/>
    <w:rsid w:val="00943D76"/>
    <w:rsid w:val="0094537A"/>
    <w:rsid w:val="00953703"/>
    <w:rsid w:val="00970AD6"/>
    <w:rsid w:val="00973F12"/>
    <w:rsid w:val="0097627C"/>
    <w:rsid w:val="00982189"/>
    <w:rsid w:val="00986134"/>
    <w:rsid w:val="00995B18"/>
    <w:rsid w:val="00995F48"/>
    <w:rsid w:val="00997514"/>
    <w:rsid w:val="009B1D53"/>
    <w:rsid w:val="009B6082"/>
    <w:rsid w:val="009B67DA"/>
    <w:rsid w:val="009D5715"/>
    <w:rsid w:val="009E4710"/>
    <w:rsid w:val="00A02382"/>
    <w:rsid w:val="00A15D96"/>
    <w:rsid w:val="00A16E81"/>
    <w:rsid w:val="00A20047"/>
    <w:rsid w:val="00A2452A"/>
    <w:rsid w:val="00A2654E"/>
    <w:rsid w:val="00A26947"/>
    <w:rsid w:val="00A302FF"/>
    <w:rsid w:val="00A37DA2"/>
    <w:rsid w:val="00A4445B"/>
    <w:rsid w:val="00A53056"/>
    <w:rsid w:val="00A6561C"/>
    <w:rsid w:val="00A6570B"/>
    <w:rsid w:val="00A93708"/>
    <w:rsid w:val="00A97427"/>
    <w:rsid w:val="00AB69E3"/>
    <w:rsid w:val="00AB7411"/>
    <w:rsid w:val="00AC5769"/>
    <w:rsid w:val="00AC5D79"/>
    <w:rsid w:val="00AC73F8"/>
    <w:rsid w:val="00AC7BEF"/>
    <w:rsid w:val="00AD068C"/>
    <w:rsid w:val="00AD1CE6"/>
    <w:rsid w:val="00AD49B5"/>
    <w:rsid w:val="00AF2DDB"/>
    <w:rsid w:val="00B058A4"/>
    <w:rsid w:val="00B5148B"/>
    <w:rsid w:val="00B62DD0"/>
    <w:rsid w:val="00B76E4F"/>
    <w:rsid w:val="00B86586"/>
    <w:rsid w:val="00BA499D"/>
    <w:rsid w:val="00BA4E04"/>
    <w:rsid w:val="00BB1623"/>
    <w:rsid w:val="00BC1F6C"/>
    <w:rsid w:val="00BD5E39"/>
    <w:rsid w:val="00BE234E"/>
    <w:rsid w:val="00BE425B"/>
    <w:rsid w:val="00C1082C"/>
    <w:rsid w:val="00C1326A"/>
    <w:rsid w:val="00C33061"/>
    <w:rsid w:val="00C35FB7"/>
    <w:rsid w:val="00C44E65"/>
    <w:rsid w:val="00C54CB9"/>
    <w:rsid w:val="00C61F24"/>
    <w:rsid w:val="00C639BA"/>
    <w:rsid w:val="00C6619B"/>
    <w:rsid w:val="00C809D8"/>
    <w:rsid w:val="00C80C77"/>
    <w:rsid w:val="00C85DBD"/>
    <w:rsid w:val="00CA10BC"/>
    <w:rsid w:val="00CC7BEC"/>
    <w:rsid w:val="00CE5EC3"/>
    <w:rsid w:val="00CE70E8"/>
    <w:rsid w:val="00CF7A2B"/>
    <w:rsid w:val="00D071C3"/>
    <w:rsid w:val="00D07D34"/>
    <w:rsid w:val="00D100C9"/>
    <w:rsid w:val="00D12306"/>
    <w:rsid w:val="00D14C2A"/>
    <w:rsid w:val="00D253E9"/>
    <w:rsid w:val="00D37EB6"/>
    <w:rsid w:val="00D43E4A"/>
    <w:rsid w:val="00D56AA8"/>
    <w:rsid w:val="00D615C2"/>
    <w:rsid w:val="00D62984"/>
    <w:rsid w:val="00D63808"/>
    <w:rsid w:val="00D651A5"/>
    <w:rsid w:val="00D65869"/>
    <w:rsid w:val="00D80B3E"/>
    <w:rsid w:val="00D836DD"/>
    <w:rsid w:val="00D858CB"/>
    <w:rsid w:val="00D8730B"/>
    <w:rsid w:val="00D87811"/>
    <w:rsid w:val="00DA5250"/>
    <w:rsid w:val="00DB2189"/>
    <w:rsid w:val="00DB2259"/>
    <w:rsid w:val="00DC4D7A"/>
    <w:rsid w:val="00DE1CB7"/>
    <w:rsid w:val="00DE5F1E"/>
    <w:rsid w:val="00E03466"/>
    <w:rsid w:val="00E22294"/>
    <w:rsid w:val="00E25910"/>
    <w:rsid w:val="00E36EB8"/>
    <w:rsid w:val="00E6643B"/>
    <w:rsid w:val="00E733E5"/>
    <w:rsid w:val="00E85222"/>
    <w:rsid w:val="00EA6B5A"/>
    <w:rsid w:val="00EB49EB"/>
    <w:rsid w:val="00ED098A"/>
    <w:rsid w:val="00ED1834"/>
    <w:rsid w:val="00ED781C"/>
    <w:rsid w:val="00EE33CE"/>
    <w:rsid w:val="00EF14E1"/>
    <w:rsid w:val="00EF1E40"/>
    <w:rsid w:val="00EF231D"/>
    <w:rsid w:val="00F074CD"/>
    <w:rsid w:val="00F126EE"/>
    <w:rsid w:val="00F15842"/>
    <w:rsid w:val="00F24145"/>
    <w:rsid w:val="00F50DD3"/>
    <w:rsid w:val="00F62B90"/>
    <w:rsid w:val="00F82EA0"/>
    <w:rsid w:val="00F872F5"/>
    <w:rsid w:val="00F9365B"/>
    <w:rsid w:val="00F949D4"/>
    <w:rsid w:val="00FB3221"/>
    <w:rsid w:val="00FC0DD4"/>
    <w:rsid w:val="00FC5F78"/>
    <w:rsid w:val="00FC7E80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1">
    <w:name w:val="Заголовок №2_"/>
    <w:basedOn w:val="a0"/>
    <w:link w:val="22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2">
    <w:name w:val="Заголовок №2"/>
    <w:basedOn w:val="a"/>
    <w:link w:val="21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6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d-pnoy-cuf?hs=122&amp;authuser=1" TargetMode="External"/><Relationship Id="rId13" Type="http://schemas.openxmlformats.org/officeDocument/2006/relationships/hyperlink" Target="https://meet.google.com/edu-iptr-eut?hs=122&amp;authuser=1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kze-abhn-iny" TargetMode="External"/><Relationship Id="rId12" Type="http://schemas.openxmlformats.org/officeDocument/2006/relationships/hyperlink" Target="https://meet.google.com/vka-ycbt-szb?hs=122&amp;authuser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wg-yhjt-eai?hs=122&amp;authuser=1" TargetMode="External"/><Relationship Id="rId11" Type="http://schemas.openxmlformats.org/officeDocument/2006/relationships/hyperlink" Target="https://meet.google.com/kze-abhn-i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kze-abhn-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ze-abhn-i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7F8C-5147-4AD6-B4EE-18C72EE2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Dec-1</dc:creator>
  <cp:lastModifiedBy>TSL</cp:lastModifiedBy>
  <cp:revision>4</cp:revision>
  <cp:lastPrinted>2020-10-29T08:55:00Z</cp:lastPrinted>
  <dcterms:created xsi:type="dcterms:W3CDTF">2021-04-28T10:57:00Z</dcterms:created>
  <dcterms:modified xsi:type="dcterms:W3CDTF">2021-05-06T06:28:00Z</dcterms:modified>
</cp:coreProperties>
</file>