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C" w:rsidRPr="00295944" w:rsidRDefault="00B72427" w:rsidP="007D545B">
      <w:pPr>
        <w:pStyle w:val="20"/>
        <w:shd w:val="clear" w:color="auto" w:fill="auto"/>
        <w:spacing w:after="0" w:line="276" w:lineRule="auto"/>
        <w:jc w:val="center"/>
        <w:rPr>
          <w:rStyle w:val="2"/>
          <w:b/>
          <w:bCs/>
          <w:sz w:val="28"/>
          <w:szCs w:val="28"/>
          <w:lang w:val="ru-RU" w:eastAsia="uk-UA"/>
        </w:rPr>
      </w:pPr>
      <w:r w:rsidRPr="00295944">
        <w:rPr>
          <w:rStyle w:val="2"/>
          <w:b/>
          <w:bCs/>
          <w:sz w:val="28"/>
          <w:szCs w:val="28"/>
          <w:lang w:eastAsia="uk-UA"/>
        </w:rPr>
        <w:t>ПОЛОЖЕННЯ</w:t>
      </w:r>
    </w:p>
    <w:p w:rsidR="00FF7622" w:rsidRPr="00295944" w:rsidRDefault="00B72427" w:rsidP="007D545B">
      <w:pPr>
        <w:pStyle w:val="20"/>
        <w:shd w:val="clear" w:color="auto" w:fill="auto"/>
        <w:spacing w:after="0" w:line="276" w:lineRule="auto"/>
        <w:jc w:val="center"/>
        <w:rPr>
          <w:rStyle w:val="2"/>
          <w:b/>
          <w:bCs/>
          <w:sz w:val="28"/>
          <w:szCs w:val="28"/>
          <w:lang w:val="ru-RU" w:eastAsia="uk-UA"/>
        </w:rPr>
      </w:pPr>
      <w:r w:rsidRPr="00295944">
        <w:rPr>
          <w:rStyle w:val="2"/>
          <w:b/>
          <w:bCs/>
          <w:sz w:val="28"/>
          <w:szCs w:val="28"/>
          <w:lang w:eastAsia="uk-UA"/>
        </w:rPr>
        <w:t xml:space="preserve">про </w:t>
      </w:r>
      <w:r w:rsidR="00B71DE0" w:rsidRPr="00295944">
        <w:rPr>
          <w:rStyle w:val="2"/>
          <w:b/>
          <w:bCs/>
          <w:sz w:val="28"/>
          <w:szCs w:val="28"/>
          <w:lang w:eastAsia="uk-UA"/>
        </w:rPr>
        <w:t>Науково</w:t>
      </w:r>
      <w:r w:rsidRPr="00295944">
        <w:rPr>
          <w:rStyle w:val="2"/>
          <w:b/>
          <w:bCs/>
          <w:sz w:val="28"/>
          <w:szCs w:val="28"/>
          <w:lang w:eastAsia="uk-UA"/>
        </w:rPr>
        <w:t xml:space="preserve">-методичну раду </w:t>
      </w:r>
      <w:r w:rsidR="007D545B" w:rsidRPr="00295944">
        <w:rPr>
          <w:sz w:val="28"/>
          <w:szCs w:val="28"/>
        </w:rPr>
        <w:t>Харківського національного технічного університету сільського господарства імені Петра Василенка</w:t>
      </w:r>
    </w:p>
    <w:p w:rsidR="002F5E2C" w:rsidRPr="00295944" w:rsidRDefault="002F5E2C" w:rsidP="007D545B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  <w:lang w:val="ru-RU"/>
        </w:rPr>
      </w:pPr>
    </w:p>
    <w:p w:rsidR="00FF7622" w:rsidRPr="00295944" w:rsidRDefault="002F5E2C" w:rsidP="007D545B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295944">
        <w:rPr>
          <w:rStyle w:val="2"/>
          <w:b/>
          <w:bCs/>
          <w:sz w:val="28"/>
          <w:szCs w:val="28"/>
          <w:lang w:eastAsia="uk-UA"/>
        </w:rPr>
        <w:t>І</w:t>
      </w:r>
      <w:r w:rsidR="00B72427" w:rsidRPr="00295944">
        <w:rPr>
          <w:rStyle w:val="2"/>
          <w:b/>
          <w:bCs/>
          <w:sz w:val="28"/>
          <w:szCs w:val="28"/>
          <w:lang w:eastAsia="uk-UA"/>
        </w:rPr>
        <w:t xml:space="preserve"> Загальні положення</w:t>
      </w:r>
    </w:p>
    <w:p w:rsidR="00FF7622" w:rsidRPr="00295944" w:rsidRDefault="002F5E2C" w:rsidP="007D545B">
      <w:pPr>
        <w:pStyle w:val="30"/>
        <w:shd w:val="clear" w:color="auto" w:fill="auto"/>
        <w:tabs>
          <w:tab w:val="left" w:pos="1588"/>
        </w:tabs>
        <w:spacing w:line="276" w:lineRule="auto"/>
        <w:rPr>
          <w:sz w:val="28"/>
          <w:szCs w:val="28"/>
        </w:rPr>
      </w:pPr>
      <w:r w:rsidRPr="00295944">
        <w:rPr>
          <w:rStyle w:val="3"/>
          <w:sz w:val="28"/>
          <w:szCs w:val="28"/>
          <w:lang w:val="ru-RU" w:eastAsia="uk-UA"/>
        </w:rPr>
        <w:t xml:space="preserve">1.1 </w:t>
      </w:r>
      <w:r w:rsidR="00B72427" w:rsidRPr="00295944">
        <w:rPr>
          <w:rStyle w:val="3"/>
          <w:sz w:val="28"/>
          <w:szCs w:val="28"/>
          <w:lang w:eastAsia="uk-UA"/>
        </w:rPr>
        <w:t xml:space="preserve">Науково-методична рада </w:t>
      </w:r>
      <w:r w:rsidR="007D545B" w:rsidRPr="00295944">
        <w:rPr>
          <w:sz w:val="28"/>
          <w:szCs w:val="28"/>
        </w:rPr>
        <w:t>Харківського національного технічного університету сільського господарства імені Петра Василенка</w:t>
      </w:r>
      <w:r w:rsidR="00B72427" w:rsidRPr="00295944">
        <w:rPr>
          <w:rStyle w:val="3"/>
          <w:sz w:val="28"/>
          <w:szCs w:val="28"/>
          <w:lang w:eastAsia="uk-UA"/>
        </w:rPr>
        <w:t xml:space="preserve"> (далі - </w:t>
      </w:r>
      <w:proofErr w:type="spellStart"/>
      <w:r w:rsidR="00B72427" w:rsidRPr="00295944">
        <w:rPr>
          <w:rStyle w:val="3"/>
          <w:sz w:val="28"/>
          <w:szCs w:val="28"/>
          <w:lang w:eastAsia="uk-UA"/>
        </w:rPr>
        <w:t>Науков</w:t>
      </w:r>
      <w:proofErr w:type="gramStart"/>
      <w:r w:rsidR="00B72427" w:rsidRPr="00295944">
        <w:rPr>
          <w:rStyle w:val="3"/>
          <w:sz w:val="28"/>
          <w:szCs w:val="28"/>
          <w:lang w:eastAsia="uk-UA"/>
        </w:rPr>
        <w:t>о-</w:t>
      </w:r>
      <w:proofErr w:type="spellEnd"/>
      <w:proofErr w:type="gramEnd"/>
      <w:r w:rsidR="00B72427" w:rsidRPr="00295944">
        <w:rPr>
          <w:rStyle w:val="3"/>
          <w:sz w:val="28"/>
          <w:szCs w:val="28"/>
          <w:lang w:eastAsia="uk-UA"/>
        </w:rPr>
        <w:t xml:space="preserve"> методична рада) є колегіальним дорадчим органом, який створюється наказом ректора з метою планування та координації Науково-методичної роботи в </w:t>
      </w:r>
      <w:r w:rsidR="007D545B" w:rsidRPr="00295944">
        <w:rPr>
          <w:sz w:val="28"/>
          <w:szCs w:val="28"/>
        </w:rPr>
        <w:t>Харківському національному технічному університеті сільського господарства імені Петра Василенка</w:t>
      </w:r>
      <w:r w:rsidR="00B72427" w:rsidRPr="00295944">
        <w:rPr>
          <w:rStyle w:val="3"/>
          <w:sz w:val="28"/>
          <w:szCs w:val="28"/>
          <w:lang w:eastAsia="uk-UA"/>
        </w:rPr>
        <w:t xml:space="preserve"> (далі - Університет), контролю за її станом, розроблення рекомендацій щодо її вдосконалення для досягнення світового рівня якості вищої освіти та набуття учасниками освітнього процесу конкурентних переваг.</w:t>
      </w:r>
    </w:p>
    <w:p w:rsidR="00FF7622" w:rsidRPr="00295944" w:rsidRDefault="00B72427" w:rsidP="007D545B">
      <w:pPr>
        <w:pStyle w:val="30"/>
        <w:shd w:val="clear" w:color="auto" w:fill="auto"/>
        <w:spacing w:line="276" w:lineRule="auto"/>
        <w:rPr>
          <w:rStyle w:val="3"/>
          <w:sz w:val="28"/>
          <w:szCs w:val="28"/>
          <w:lang w:eastAsia="uk-UA"/>
        </w:rPr>
      </w:pPr>
      <w:r w:rsidRPr="00295944">
        <w:rPr>
          <w:rStyle w:val="3"/>
          <w:sz w:val="28"/>
          <w:szCs w:val="28"/>
          <w:lang w:eastAsia="uk-UA"/>
        </w:rPr>
        <w:t xml:space="preserve">Науково-методична рада у своїй практичній роботі керується Конституцією України, Законом України </w:t>
      </w:r>
      <w:r w:rsidR="00B71DE0" w:rsidRPr="00B71DE0">
        <w:rPr>
          <w:rStyle w:val="3"/>
          <w:sz w:val="28"/>
          <w:szCs w:val="28"/>
          <w:lang w:eastAsia="uk-UA"/>
        </w:rPr>
        <w:t>"Про освіту"</w:t>
      </w:r>
      <w:r w:rsidR="00B23E0E">
        <w:rPr>
          <w:rStyle w:val="3"/>
          <w:sz w:val="28"/>
          <w:szCs w:val="28"/>
          <w:lang w:val="ru-RU" w:eastAsia="uk-UA"/>
        </w:rPr>
        <w:t>,</w:t>
      </w:r>
      <w:r w:rsidR="00B71DE0" w:rsidRPr="00B71DE0">
        <w:rPr>
          <w:rStyle w:val="3"/>
          <w:sz w:val="28"/>
          <w:szCs w:val="28"/>
          <w:lang w:eastAsia="uk-UA"/>
        </w:rPr>
        <w:t xml:space="preserve"> </w:t>
      </w:r>
      <w:r w:rsidR="0020056B" w:rsidRPr="00295944">
        <w:rPr>
          <w:rStyle w:val="3"/>
          <w:sz w:val="28"/>
          <w:szCs w:val="28"/>
          <w:lang w:eastAsia="uk-UA"/>
        </w:rPr>
        <w:t>"</w:t>
      </w:r>
      <w:r w:rsidRPr="00295944">
        <w:rPr>
          <w:rStyle w:val="3"/>
          <w:sz w:val="28"/>
          <w:szCs w:val="28"/>
          <w:lang w:eastAsia="uk-UA"/>
        </w:rPr>
        <w:t>Про вищу освіту</w:t>
      </w:r>
      <w:r w:rsidR="0020056B" w:rsidRPr="00295944">
        <w:rPr>
          <w:rStyle w:val="3"/>
          <w:sz w:val="28"/>
          <w:szCs w:val="28"/>
          <w:lang w:eastAsia="uk-UA"/>
        </w:rPr>
        <w:t>"</w:t>
      </w:r>
      <w:r w:rsidRPr="00295944">
        <w:rPr>
          <w:rStyle w:val="3"/>
          <w:sz w:val="28"/>
          <w:szCs w:val="28"/>
          <w:lang w:eastAsia="uk-UA"/>
        </w:rPr>
        <w:t>, нормативними документами Міністерства освіти і науки України, Статутом університету, наказами та розпорядженнями ректора та цим Положенням.</w:t>
      </w:r>
    </w:p>
    <w:p w:rsidR="007D545B" w:rsidRPr="00295944" w:rsidRDefault="007D545B" w:rsidP="007D545B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FF7622" w:rsidRPr="00295944" w:rsidRDefault="002F5E2C" w:rsidP="007D545B">
      <w:pPr>
        <w:pStyle w:val="20"/>
        <w:shd w:val="clear" w:color="auto" w:fill="auto"/>
        <w:tabs>
          <w:tab w:val="left" w:pos="1588"/>
        </w:tabs>
        <w:spacing w:after="0" w:line="276" w:lineRule="auto"/>
        <w:jc w:val="center"/>
        <w:rPr>
          <w:b w:val="0"/>
          <w:sz w:val="28"/>
          <w:szCs w:val="28"/>
        </w:rPr>
      </w:pPr>
      <w:r w:rsidRPr="00295944">
        <w:rPr>
          <w:rStyle w:val="2"/>
          <w:b/>
          <w:bCs/>
          <w:sz w:val="28"/>
          <w:szCs w:val="28"/>
          <w:lang w:eastAsia="uk-UA"/>
        </w:rPr>
        <w:t xml:space="preserve">ІІ </w:t>
      </w:r>
      <w:r w:rsidR="00B72427" w:rsidRPr="00295944">
        <w:rPr>
          <w:rStyle w:val="2"/>
          <w:b/>
          <w:bCs/>
          <w:sz w:val="28"/>
          <w:szCs w:val="28"/>
          <w:lang w:eastAsia="uk-UA"/>
        </w:rPr>
        <w:t>Основні завдання діяльності Науково-методичної ради</w:t>
      </w:r>
    </w:p>
    <w:p w:rsidR="00FF7622" w:rsidRPr="00295944" w:rsidRDefault="002F5E2C" w:rsidP="007D545B">
      <w:pPr>
        <w:pStyle w:val="30"/>
        <w:shd w:val="clear" w:color="auto" w:fill="auto"/>
        <w:tabs>
          <w:tab w:val="left" w:pos="1292"/>
        </w:tabs>
        <w:spacing w:line="276" w:lineRule="auto"/>
        <w:rPr>
          <w:sz w:val="28"/>
          <w:szCs w:val="28"/>
        </w:rPr>
      </w:pPr>
      <w:r w:rsidRPr="00295944">
        <w:rPr>
          <w:rStyle w:val="3"/>
          <w:sz w:val="28"/>
          <w:szCs w:val="28"/>
          <w:lang w:eastAsia="uk-UA"/>
        </w:rPr>
        <w:t xml:space="preserve">2.1 </w:t>
      </w:r>
      <w:r w:rsidR="00B72427" w:rsidRPr="00295944">
        <w:rPr>
          <w:rStyle w:val="3"/>
          <w:sz w:val="28"/>
          <w:szCs w:val="28"/>
          <w:lang w:eastAsia="uk-UA"/>
        </w:rPr>
        <w:t xml:space="preserve">Визначення основних напрямів науково-методичного забезпечення освітнього процесу в Університеті з урахуванням національних традицій і </w:t>
      </w:r>
      <w:r w:rsidR="00B72427" w:rsidRPr="00295944">
        <w:rPr>
          <w:rStyle w:val="1"/>
          <w:sz w:val="28"/>
          <w:szCs w:val="28"/>
          <w:lang w:eastAsia="uk-UA"/>
        </w:rPr>
        <w:t>тенденцій розвитку світових освітніх систем; узагальнення та впровадження прогресивних освітніх технологій.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2.2 </w:t>
      </w:r>
      <w:r w:rsidR="00B72427" w:rsidRPr="00295944">
        <w:rPr>
          <w:rStyle w:val="1"/>
          <w:sz w:val="28"/>
          <w:szCs w:val="28"/>
          <w:lang w:eastAsia="uk-UA"/>
        </w:rPr>
        <w:t xml:space="preserve">Моніторинг форм та методів навчання і викладання за освітніми програмами та їх відповідності досягненню заявлених у освітній програмі цілей та програмних результатів навчання, а також вимогам </w:t>
      </w:r>
      <w:proofErr w:type="spellStart"/>
      <w:r w:rsidR="00B72427" w:rsidRPr="00295944">
        <w:rPr>
          <w:rStyle w:val="1"/>
          <w:sz w:val="28"/>
          <w:szCs w:val="28"/>
          <w:lang w:eastAsia="uk-UA"/>
        </w:rPr>
        <w:t>студентоцентрованого</w:t>
      </w:r>
      <w:proofErr w:type="spellEnd"/>
      <w:r w:rsidR="00B72427" w:rsidRPr="00295944">
        <w:rPr>
          <w:rStyle w:val="1"/>
          <w:sz w:val="28"/>
          <w:szCs w:val="28"/>
          <w:lang w:eastAsia="uk-UA"/>
        </w:rPr>
        <w:t xml:space="preserve"> підходу та при</w:t>
      </w:r>
      <w:r w:rsidR="00B72427" w:rsidRPr="00295944">
        <w:rPr>
          <w:sz w:val="28"/>
          <w:szCs w:val="28"/>
          <w:lang w:eastAsia="uk-UA"/>
        </w:rPr>
        <w:t>нци</w:t>
      </w:r>
      <w:r w:rsidR="00B72427" w:rsidRPr="00295944">
        <w:rPr>
          <w:rStyle w:val="1"/>
          <w:sz w:val="28"/>
          <w:szCs w:val="28"/>
          <w:lang w:eastAsia="uk-UA"/>
        </w:rPr>
        <w:t>пам академічної свободи.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2.3 </w:t>
      </w:r>
      <w:r w:rsidR="00B72427" w:rsidRPr="00295944">
        <w:rPr>
          <w:rStyle w:val="1"/>
          <w:sz w:val="28"/>
          <w:szCs w:val="28"/>
          <w:lang w:eastAsia="uk-UA"/>
        </w:rPr>
        <w:t>Розгляд та всебічне обговорення ключових питань організації навчально-методичної роботи в університеті з метою забезпечення гарантій якості та стандартів.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2.4 </w:t>
      </w:r>
      <w:r w:rsidR="00B72427" w:rsidRPr="00295944">
        <w:rPr>
          <w:rStyle w:val="1"/>
          <w:sz w:val="28"/>
          <w:szCs w:val="28"/>
          <w:lang w:eastAsia="uk-UA"/>
        </w:rPr>
        <w:t>Координація науково-методичної роботи у структурних підрозділах Університету та аналіз ефективності їх діяльності.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2.5 </w:t>
      </w:r>
      <w:r w:rsidR="00B72427" w:rsidRPr="00295944">
        <w:rPr>
          <w:rStyle w:val="1"/>
          <w:sz w:val="28"/>
          <w:szCs w:val="28"/>
          <w:lang w:eastAsia="uk-UA"/>
        </w:rPr>
        <w:t>Вивчення й аналіз навчально-методичної документації, яка відображає зміст навчання (стандарти вищої освіти, освітні програми, навчальні плани, навчальні програми дисциплін та ін.), з урахуванням зворотного зв’язку із науково-педагогічними працівниками, здобувачами вищої освіти, випускниками і роботодавцями а також прогнозу розвитку галузі і суспільства.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2.6 </w:t>
      </w:r>
      <w:r w:rsidR="00B72427" w:rsidRPr="00295944">
        <w:rPr>
          <w:rStyle w:val="1"/>
          <w:sz w:val="28"/>
          <w:szCs w:val="28"/>
          <w:lang w:eastAsia="uk-UA"/>
        </w:rPr>
        <w:t xml:space="preserve">Обговорення проектів документів, що мають регламентувати організацію та зміст навчально-методичного забезпечення, підготовка </w:t>
      </w:r>
      <w:r w:rsidR="00B72427" w:rsidRPr="00295944">
        <w:rPr>
          <w:rStyle w:val="1"/>
          <w:sz w:val="28"/>
          <w:szCs w:val="28"/>
          <w:lang w:eastAsia="uk-UA"/>
        </w:rPr>
        <w:lastRenderedPageBreak/>
        <w:t>рекомендацій щодо їх удосконалення.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2.7 </w:t>
      </w:r>
      <w:r w:rsidR="00B72427" w:rsidRPr="00295944">
        <w:rPr>
          <w:rStyle w:val="1"/>
          <w:sz w:val="28"/>
          <w:szCs w:val="28"/>
          <w:lang w:eastAsia="uk-UA"/>
        </w:rPr>
        <w:t>Вивчення і аналіз відповідності дисциплін, які викладаються на кафедрах, профілю їх наукових інтересів.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2.8 </w:t>
      </w:r>
      <w:r w:rsidR="00B72427" w:rsidRPr="00295944">
        <w:rPr>
          <w:rStyle w:val="1"/>
          <w:sz w:val="28"/>
          <w:szCs w:val="28"/>
          <w:lang w:eastAsia="uk-UA"/>
        </w:rPr>
        <w:t>Координація процедур розгляду і погодження навчальних і робочих програм дисциплін із відповідними випускаючими кафедрами для забезпечення врахування специфічних потреб підготовки за освітніми програмами.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2.9 </w:t>
      </w:r>
      <w:r w:rsidR="00B72427" w:rsidRPr="00295944">
        <w:rPr>
          <w:rStyle w:val="1"/>
          <w:sz w:val="28"/>
          <w:szCs w:val="28"/>
          <w:lang w:eastAsia="uk-UA"/>
        </w:rPr>
        <w:t xml:space="preserve">Проведення науково-методичної експертизи рукописів </w:t>
      </w:r>
      <w:proofErr w:type="spellStart"/>
      <w:r w:rsidR="00B72427" w:rsidRPr="00295944">
        <w:rPr>
          <w:rStyle w:val="1"/>
          <w:sz w:val="28"/>
          <w:szCs w:val="28"/>
          <w:lang w:eastAsia="uk-UA"/>
        </w:rPr>
        <w:t>навчально-</w:t>
      </w:r>
      <w:proofErr w:type="spellEnd"/>
      <w:r w:rsidR="00B72427" w:rsidRPr="00295944">
        <w:rPr>
          <w:rStyle w:val="1"/>
          <w:sz w:val="28"/>
          <w:szCs w:val="28"/>
          <w:lang w:eastAsia="uk-UA"/>
        </w:rPr>
        <w:t xml:space="preserve"> методичної літератури відповідно до вимог галузевих стандартів та стандартів університету та рекомендація їх до видання.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4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2.10 </w:t>
      </w:r>
      <w:r w:rsidR="00B72427" w:rsidRPr="00295944">
        <w:rPr>
          <w:rStyle w:val="1"/>
          <w:sz w:val="28"/>
          <w:szCs w:val="28"/>
          <w:lang w:eastAsia="uk-UA"/>
        </w:rPr>
        <w:t>Організацію проведення освітніх програм професійного розвитку для різних категорій слухачів (гарантів освітніх програм, завідувачів кафедр, педагогічних і науково-педагогічних працівників університету та інших закладів освіти) з питань забезпечення якості освітньої діяльності.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2.11 </w:t>
      </w:r>
      <w:r w:rsidR="00B72427" w:rsidRPr="00295944">
        <w:rPr>
          <w:rStyle w:val="1"/>
          <w:sz w:val="28"/>
          <w:szCs w:val="28"/>
          <w:lang w:eastAsia="uk-UA"/>
        </w:rPr>
        <w:t>Внесення пропозицій щодо формування критеріїв рейтингової оцінки діяльності наукових та науково-педагогічних працівників університету.</w:t>
      </w:r>
    </w:p>
    <w:p w:rsidR="007D545B" w:rsidRPr="00295944" w:rsidRDefault="007D545B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sz w:val="28"/>
          <w:szCs w:val="28"/>
        </w:rPr>
      </w:pPr>
    </w:p>
    <w:p w:rsidR="00FF7622" w:rsidRPr="00295944" w:rsidRDefault="002F5E2C" w:rsidP="007D545B">
      <w:pPr>
        <w:pStyle w:val="20"/>
        <w:shd w:val="clear" w:color="auto" w:fill="auto"/>
        <w:tabs>
          <w:tab w:val="left" w:pos="1588"/>
        </w:tabs>
        <w:spacing w:after="0" w:line="276" w:lineRule="auto"/>
        <w:jc w:val="center"/>
        <w:rPr>
          <w:rStyle w:val="2"/>
          <w:b/>
          <w:sz w:val="28"/>
          <w:szCs w:val="28"/>
          <w:lang w:eastAsia="uk-UA"/>
        </w:rPr>
      </w:pPr>
      <w:bookmarkStart w:id="0" w:name="bookmark0"/>
      <w:r w:rsidRPr="00295944">
        <w:rPr>
          <w:rStyle w:val="2"/>
          <w:b/>
          <w:bCs/>
          <w:sz w:val="28"/>
          <w:szCs w:val="28"/>
        </w:rPr>
        <w:t xml:space="preserve">ІІІ </w:t>
      </w:r>
      <w:r w:rsidR="00B72427" w:rsidRPr="00295944">
        <w:rPr>
          <w:rStyle w:val="2"/>
          <w:b/>
          <w:bCs/>
          <w:sz w:val="28"/>
          <w:szCs w:val="28"/>
        </w:rPr>
        <w:t>Організація роботи Науково-методичної ради</w:t>
      </w:r>
      <w:bookmarkEnd w:id="0"/>
    </w:p>
    <w:p w:rsidR="00FF7622" w:rsidRPr="00295944" w:rsidRDefault="002F5E2C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3.1 </w:t>
      </w:r>
      <w:r w:rsidR="00B72427" w:rsidRPr="00295944">
        <w:rPr>
          <w:rStyle w:val="1"/>
          <w:sz w:val="28"/>
          <w:szCs w:val="28"/>
          <w:lang w:eastAsia="uk-UA"/>
        </w:rPr>
        <w:t xml:space="preserve">Склад Науково-методичної ради університету затверджується наказом ректора раз на два роки. Роботу Науково-методичної ради університету координує </w:t>
      </w:r>
      <w:r w:rsidR="0020056B" w:rsidRPr="00295944">
        <w:rPr>
          <w:rStyle w:val="1"/>
          <w:sz w:val="28"/>
          <w:szCs w:val="28"/>
          <w:lang w:eastAsia="uk-UA"/>
        </w:rPr>
        <w:t>проректор з науково-педагогічної роботи</w:t>
      </w:r>
      <w:r w:rsidR="00B72427" w:rsidRPr="00295944">
        <w:rPr>
          <w:rStyle w:val="1"/>
          <w:sz w:val="28"/>
          <w:szCs w:val="28"/>
          <w:lang w:eastAsia="uk-UA"/>
        </w:rPr>
        <w:t>.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3.2 Голова Науково-методичної ради Університету та його заступник призначаються ректором із числа штатних професорів (доцентів) Університету.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3.3 </w:t>
      </w:r>
      <w:r w:rsidR="00B72427" w:rsidRPr="00295944">
        <w:rPr>
          <w:rStyle w:val="1"/>
          <w:sz w:val="28"/>
          <w:szCs w:val="28"/>
          <w:lang w:eastAsia="uk-UA"/>
        </w:rPr>
        <w:t>Матеріальне заохочення Голови Науково-методичної ради університету та її співробітників визначається наказом ректора університету.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3.4 </w:t>
      </w:r>
      <w:r w:rsidR="00B72427" w:rsidRPr="00295944">
        <w:rPr>
          <w:rStyle w:val="1"/>
          <w:sz w:val="28"/>
          <w:szCs w:val="28"/>
          <w:lang w:eastAsia="uk-UA"/>
        </w:rPr>
        <w:t>До складу Науково-методичної ради входять: голова, заступник голови, секретар</w:t>
      </w:r>
      <w:r w:rsidR="0020056B" w:rsidRPr="00295944">
        <w:rPr>
          <w:rStyle w:val="1"/>
          <w:sz w:val="28"/>
          <w:szCs w:val="28"/>
          <w:lang w:eastAsia="uk-UA"/>
        </w:rPr>
        <w:t>, директори інститутів, декан факультету, голови навчально-методичних рад інститутів / факультету</w:t>
      </w:r>
      <w:r w:rsidR="00B72427" w:rsidRPr="00295944">
        <w:rPr>
          <w:rStyle w:val="1"/>
          <w:sz w:val="28"/>
          <w:szCs w:val="28"/>
          <w:lang w:eastAsia="uk-UA"/>
        </w:rPr>
        <w:t xml:space="preserve"> і члени ради з числа науково-педагогічних працівників університету, що мають значний досвід навчально-методичної роботи і є </w:t>
      </w:r>
      <w:r w:rsidR="0020056B" w:rsidRPr="00295944">
        <w:rPr>
          <w:rStyle w:val="1"/>
          <w:sz w:val="28"/>
          <w:szCs w:val="28"/>
          <w:lang w:eastAsia="uk-UA"/>
        </w:rPr>
        <w:t>керівниками</w:t>
      </w:r>
      <w:r w:rsidR="00B72427" w:rsidRPr="00295944">
        <w:rPr>
          <w:rStyle w:val="1"/>
          <w:sz w:val="28"/>
          <w:szCs w:val="28"/>
          <w:lang w:eastAsia="uk-UA"/>
        </w:rPr>
        <w:t xml:space="preserve"> структурних підрозділів Університету, а також представники студентського самоврядування.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90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3.5 </w:t>
      </w:r>
      <w:r w:rsidR="00B72427" w:rsidRPr="00295944">
        <w:rPr>
          <w:rStyle w:val="1"/>
          <w:sz w:val="28"/>
          <w:szCs w:val="28"/>
          <w:lang w:eastAsia="uk-UA"/>
        </w:rPr>
        <w:t>Голова очолює та організовує роботу Науково-методичної ради: здійснює планування роботи та організовує її виконання; проводить засідання Науково-методичної ради; вносить на розгляд ректора, проректорів, Вченої ради університету питання, що відносяться до компетенції Науково-методичної ради.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974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У </w:t>
      </w:r>
      <w:r w:rsidR="00B72427" w:rsidRPr="00295944">
        <w:rPr>
          <w:rStyle w:val="1"/>
          <w:sz w:val="28"/>
          <w:szCs w:val="28"/>
          <w:lang w:eastAsia="uk-UA"/>
        </w:rPr>
        <w:t>разі відсутності Голови, засідання Науково-методичної ради проводить заступник згідно плану роботи.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Секретар Науково-методичної ради, веде та оформлює протоколи засідань Науково-методичної ради, забезпечує оперативне інформування членів </w:t>
      </w:r>
      <w:r w:rsidRPr="00295944">
        <w:rPr>
          <w:rStyle w:val="1"/>
          <w:sz w:val="28"/>
          <w:szCs w:val="28"/>
          <w:lang w:eastAsia="uk-UA"/>
        </w:rPr>
        <w:lastRenderedPageBreak/>
        <w:t>ради стосовно організаційних питань її діяльності, за дорученням Голови виконує іншу організаційну роботу, готує документи та справи для передачі до архіву університету.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489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3.6 </w:t>
      </w:r>
      <w:r w:rsidR="00B72427" w:rsidRPr="00295944">
        <w:rPr>
          <w:rStyle w:val="1"/>
          <w:sz w:val="28"/>
          <w:szCs w:val="28"/>
          <w:lang w:eastAsia="uk-UA"/>
        </w:rPr>
        <w:t xml:space="preserve">Робота науково-педагогічних працівників у складі </w:t>
      </w:r>
      <w:proofErr w:type="spellStart"/>
      <w:r w:rsidR="00B72427" w:rsidRPr="00295944">
        <w:rPr>
          <w:rStyle w:val="1"/>
          <w:sz w:val="28"/>
          <w:szCs w:val="28"/>
          <w:lang w:eastAsia="uk-UA"/>
        </w:rPr>
        <w:t>Науково-</w:t>
      </w:r>
      <w:proofErr w:type="spellEnd"/>
      <w:r w:rsidR="00B72427" w:rsidRPr="00295944">
        <w:rPr>
          <w:rStyle w:val="1"/>
          <w:sz w:val="28"/>
          <w:szCs w:val="28"/>
          <w:lang w:eastAsia="uk-UA"/>
        </w:rPr>
        <w:t xml:space="preserve"> методичної ради враховується у розділі </w:t>
      </w:r>
      <w:r w:rsidR="0020056B" w:rsidRPr="00295944">
        <w:rPr>
          <w:rStyle w:val="1"/>
          <w:sz w:val="28"/>
          <w:szCs w:val="28"/>
          <w:lang w:eastAsia="uk-UA"/>
        </w:rPr>
        <w:t>"</w:t>
      </w:r>
      <w:r w:rsidR="00B72427" w:rsidRPr="00295944">
        <w:rPr>
          <w:rStyle w:val="1"/>
          <w:sz w:val="28"/>
          <w:szCs w:val="28"/>
          <w:lang w:eastAsia="uk-UA"/>
        </w:rPr>
        <w:t>Організаційна робота</w:t>
      </w:r>
      <w:r w:rsidR="0020056B" w:rsidRPr="00295944">
        <w:rPr>
          <w:rStyle w:val="1"/>
          <w:sz w:val="28"/>
          <w:szCs w:val="28"/>
          <w:lang w:eastAsia="uk-UA"/>
        </w:rPr>
        <w:t>"</w:t>
      </w:r>
      <w:r w:rsidR="00B72427" w:rsidRPr="00295944">
        <w:rPr>
          <w:rStyle w:val="1"/>
          <w:sz w:val="28"/>
          <w:szCs w:val="28"/>
          <w:lang w:eastAsia="uk-UA"/>
        </w:rPr>
        <w:t xml:space="preserve"> індивідуальних планів.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32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3.7 </w:t>
      </w:r>
      <w:r w:rsidR="00B72427" w:rsidRPr="00295944">
        <w:rPr>
          <w:rStyle w:val="1"/>
          <w:sz w:val="28"/>
          <w:szCs w:val="28"/>
          <w:lang w:eastAsia="uk-UA"/>
        </w:rPr>
        <w:t>Науково-методична рада працює за планом роботи, складеним на навчальний рік, затвердженим на її першому засіданні.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32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3.8 </w:t>
      </w:r>
      <w:r w:rsidR="00B72427" w:rsidRPr="00295944">
        <w:rPr>
          <w:rStyle w:val="1"/>
          <w:sz w:val="28"/>
          <w:szCs w:val="28"/>
          <w:lang w:eastAsia="uk-UA"/>
        </w:rPr>
        <w:t>Робота Науково-методичної ради здійснюється у формі засідань, на яких розглядаються питання, що належать до її компетенції, а також у формі організації робочих груп для аналізу та вироблення рекомендацій щодо розв’язання конкретних питань із удосконалення навчально-методичної роботи в Університеті.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332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3.9 </w:t>
      </w:r>
      <w:r w:rsidR="00B72427" w:rsidRPr="00295944">
        <w:rPr>
          <w:rStyle w:val="1"/>
          <w:sz w:val="28"/>
          <w:szCs w:val="28"/>
          <w:lang w:eastAsia="uk-UA"/>
        </w:rPr>
        <w:t xml:space="preserve">Засідання Науково-методичної ради відбуваються не рідше одного разу на місяць та оформлюються протоколом. Засідання скликаються Головою Науково-методичної ради згідно плану роботи, а також додатково можуть проводитись за наказом ректора, розпорядженням </w:t>
      </w:r>
      <w:r w:rsidR="0020056B" w:rsidRPr="00295944">
        <w:rPr>
          <w:rStyle w:val="1"/>
          <w:sz w:val="28"/>
          <w:szCs w:val="28"/>
          <w:lang w:eastAsia="uk-UA"/>
        </w:rPr>
        <w:t xml:space="preserve">проректора з науково-педагогічної роботи </w:t>
      </w:r>
      <w:r w:rsidR="00B72427" w:rsidRPr="00295944">
        <w:rPr>
          <w:rStyle w:val="1"/>
          <w:sz w:val="28"/>
          <w:szCs w:val="28"/>
          <w:lang w:eastAsia="uk-UA"/>
        </w:rPr>
        <w:t>для вирішення питань, що входять до компетенції Науково-методичної ради. Протоколи підписуються Головою та секретарем ради.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489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3.10 </w:t>
      </w:r>
      <w:r w:rsidR="00B72427" w:rsidRPr="00295944">
        <w:rPr>
          <w:rStyle w:val="1"/>
          <w:sz w:val="28"/>
          <w:szCs w:val="28"/>
          <w:lang w:eastAsia="uk-UA"/>
        </w:rPr>
        <w:t xml:space="preserve">Засідання ради є правомочним, якщо на ньому присутні 2/3 від загального складу членів Науково-методичної ради. У засіданнях ради можуть брати участь співробітники університету, запрошені Головою </w:t>
      </w:r>
      <w:proofErr w:type="spellStart"/>
      <w:r w:rsidR="00B72427" w:rsidRPr="00295944">
        <w:rPr>
          <w:rStyle w:val="1"/>
          <w:sz w:val="28"/>
          <w:szCs w:val="28"/>
          <w:lang w:eastAsia="uk-UA"/>
        </w:rPr>
        <w:t>Науково-</w:t>
      </w:r>
      <w:proofErr w:type="spellEnd"/>
      <w:r w:rsidR="00B72427" w:rsidRPr="00295944">
        <w:rPr>
          <w:rStyle w:val="1"/>
          <w:sz w:val="28"/>
          <w:szCs w:val="28"/>
          <w:lang w:eastAsia="uk-UA"/>
        </w:rPr>
        <w:t xml:space="preserve"> методичної ради, а також працівники інших організацій та установ з метою розв’язання конкретних питань.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489"/>
        </w:tabs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3.11 </w:t>
      </w:r>
      <w:r w:rsidR="00B72427" w:rsidRPr="00295944">
        <w:rPr>
          <w:rStyle w:val="1"/>
          <w:sz w:val="28"/>
          <w:szCs w:val="28"/>
          <w:lang w:eastAsia="uk-UA"/>
        </w:rPr>
        <w:t>Р</w:t>
      </w:r>
      <w:r w:rsidR="00B72427" w:rsidRPr="00295944">
        <w:rPr>
          <w:sz w:val="28"/>
          <w:szCs w:val="28"/>
          <w:lang w:eastAsia="uk-UA"/>
        </w:rPr>
        <w:t>іш</w:t>
      </w:r>
      <w:r w:rsidR="00B72427" w:rsidRPr="00295944">
        <w:rPr>
          <w:rStyle w:val="1"/>
          <w:sz w:val="28"/>
          <w:szCs w:val="28"/>
          <w:lang w:eastAsia="uk-UA"/>
        </w:rPr>
        <w:t>ення Науково-методичної ради з усіх обговорених питань ухвалюються відкритим голосуванням простою більшістю голосів. Рішення щодо удосконалення організації навчально-методичної роботи в університеті виносяться на розгляд ректора, проректорів та Вченої ради університету. За пропозицією Науково-методичної ради окремі важливі питання розвитку навчально-методичного забезпечення освітньої діяльності Університету можуть бути оформлені наказом ректора.</w:t>
      </w:r>
    </w:p>
    <w:p w:rsidR="007D545B" w:rsidRPr="00295944" w:rsidRDefault="007D545B" w:rsidP="007D545B">
      <w:pPr>
        <w:pStyle w:val="a4"/>
        <w:shd w:val="clear" w:color="auto" w:fill="auto"/>
        <w:tabs>
          <w:tab w:val="left" w:pos="1489"/>
        </w:tabs>
        <w:spacing w:line="276" w:lineRule="auto"/>
        <w:ind w:firstLine="720"/>
        <w:rPr>
          <w:sz w:val="28"/>
          <w:szCs w:val="28"/>
        </w:rPr>
      </w:pPr>
    </w:p>
    <w:p w:rsidR="00FF7622" w:rsidRPr="00295944" w:rsidRDefault="002F5E2C" w:rsidP="007D545B">
      <w:pPr>
        <w:pStyle w:val="11"/>
        <w:shd w:val="clear" w:color="auto" w:fill="auto"/>
        <w:tabs>
          <w:tab w:val="left" w:pos="2511"/>
        </w:tabs>
        <w:spacing w:before="0" w:line="276" w:lineRule="auto"/>
        <w:jc w:val="center"/>
        <w:outlineLvl w:val="9"/>
        <w:rPr>
          <w:b w:val="0"/>
          <w:sz w:val="28"/>
          <w:szCs w:val="28"/>
        </w:rPr>
      </w:pPr>
      <w:bookmarkStart w:id="1" w:name="bookmark1"/>
      <w:r w:rsidRPr="00295944">
        <w:rPr>
          <w:rStyle w:val="10"/>
          <w:b/>
          <w:bCs/>
          <w:sz w:val="28"/>
          <w:szCs w:val="28"/>
          <w:lang w:eastAsia="uk-UA"/>
        </w:rPr>
        <w:t>І</w:t>
      </w:r>
      <w:r w:rsidRPr="00295944">
        <w:rPr>
          <w:rStyle w:val="10"/>
          <w:b/>
          <w:bCs/>
          <w:sz w:val="28"/>
          <w:szCs w:val="28"/>
          <w:lang w:val="en-US" w:eastAsia="uk-UA"/>
        </w:rPr>
        <w:t xml:space="preserve">V </w:t>
      </w:r>
      <w:r w:rsidR="00B72427" w:rsidRPr="00295944">
        <w:rPr>
          <w:rStyle w:val="10"/>
          <w:b/>
          <w:bCs/>
          <w:sz w:val="28"/>
          <w:szCs w:val="28"/>
          <w:lang w:eastAsia="uk-UA"/>
        </w:rPr>
        <w:t>Права та обов’язки науково-методичної ради</w:t>
      </w:r>
      <w:bookmarkEnd w:id="1"/>
    </w:p>
    <w:p w:rsidR="00FF7622" w:rsidRPr="00295944" w:rsidRDefault="002F5E2C" w:rsidP="007D545B">
      <w:pPr>
        <w:pStyle w:val="a4"/>
        <w:shd w:val="clear" w:color="auto" w:fill="auto"/>
        <w:tabs>
          <w:tab w:val="left" w:pos="1247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4.1 </w:t>
      </w:r>
      <w:r w:rsidR="00B72427" w:rsidRPr="00295944">
        <w:rPr>
          <w:rStyle w:val="1"/>
          <w:sz w:val="28"/>
          <w:szCs w:val="28"/>
          <w:lang w:eastAsia="uk-UA"/>
        </w:rPr>
        <w:t>Науково-методична рада має право: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готувати методичні матеріали</w:t>
      </w:r>
      <w:r w:rsidR="00A301C0" w:rsidRPr="00295944">
        <w:rPr>
          <w:rStyle w:val="1"/>
          <w:sz w:val="28"/>
          <w:szCs w:val="28"/>
          <w:lang w:eastAsia="uk-UA"/>
        </w:rPr>
        <w:t xml:space="preserve"> та положення</w:t>
      </w:r>
      <w:r w:rsidRPr="00295944">
        <w:rPr>
          <w:rStyle w:val="1"/>
          <w:sz w:val="28"/>
          <w:szCs w:val="28"/>
          <w:lang w:eastAsia="uk-UA"/>
        </w:rPr>
        <w:t xml:space="preserve">, що стосуються вдосконалення </w:t>
      </w:r>
      <w:proofErr w:type="spellStart"/>
      <w:r w:rsidRPr="00295944">
        <w:rPr>
          <w:rStyle w:val="1"/>
          <w:sz w:val="28"/>
          <w:szCs w:val="28"/>
          <w:lang w:eastAsia="uk-UA"/>
        </w:rPr>
        <w:t>навчально-</w:t>
      </w:r>
      <w:proofErr w:type="spellEnd"/>
      <w:r w:rsidRPr="00295944">
        <w:rPr>
          <w:rStyle w:val="1"/>
          <w:sz w:val="28"/>
          <w:szCs w:val="28"/>
          <w:lang w:eastAsia="uk-UA"/>
        </w:rPr>
        <w:t xml:space="preserve"> методичного забезпечення та організації навчального процесу в Університеті;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готувати проекти розпоряджень по університету, що стосуються </w:t>
      </w:r>
      <w:r w:rsidRPr="00295944">
        <w:rPr>
          <w:rStyle w:val="1"/>
          <w:sz w:val="28"/>
          <w:szCs w:val="28"/>
          <w:lang w:eastAsia="uk-UA"/>
        </w:rPr>
        <w:lastRenderedPageBreak/>
        <w:t>навчально-методичної роботи;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вимагати та одержувати від керівників структурних підрозділів, </w:t>
      </w:r>
      <w:proofErr w:type="spellStart"/>
      <w:r w:rsidRPr="00295944">
        <w:rPr>
          <w:rStyle w:val="1"/>
          <w:sz w:val="28"/>
          <w:szCs w:val="28"/>
          <w:lang w:eastAsia="uk-UA"/>
        </w:rPr>
        <w:t>науково-</w:t>
      </w:r>
      <w:proofErr w:type="spellEnd"/>
      <w:r w:rsidRPr="00295944">
        <w:rPr>
          <w:rStyle w:val="1"/>
          <w:sz w:val="28"/>
          <w:szCs w:val="28"/>
          <w:lang w:eastAsia="uk-UA"/>
        </w:rPr>
        <w:t xml:space="preserve"> педагогічних працівників, співробітників університету необхідні для її діяльності матеріали щодо навчально-методичної роботи;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залучати до виконання окремих видів методичної роботи науково - педагогічних працівників і співробітників університету, компетентних у відповідних питаннях;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вносити пропозиції ректору, проректорам та Вченій раді університету щодо вдосконалення навчально-методичного забезпечення та організації навчального процесу;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здійснювати інші заходи щодо реалізації основних завдань діяльності.</w:t>
      </w:r>
    </w:p>
    <w:p w:rsidR="00FF7622" w:rsidRPr="00295944" w:rsidRDefault="002F5E2C" w:rsidP="007D545B">
      <w:pPr>
        <w:pStyle w:val="a4"/>
        <w:shd w:val="clear" w:color="auto" w:fill="auto"/>
        <w:tabs>
          <w:tab w:val="left" w:pos="1247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4.2 </w:t>
      </w:r>
      <w:r w:rsidR="00B72427" w:rsidRPr="00295944">
        <w:rPr>
          <w:rStyle w:val="1"/>
          <w:sz w:val="28"/>
          <w:szCs w:val="28"/>
          <w:lang w:eastAsia="uk-UA"/>
        </w:rPr>
        <w:t>Голова Науково-методичної ради (у разі його відсутності - заступник):</w:t>
      </w:r>
    </w:p>
    <w:p w:rsidR="00A301C0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керує діяльністю Науково-методичної ради та несе відповідальність за здійснення покладених на Науково-методичну раду завдань і функцій; </w:t>
      </w:r>
    </w:p>
    <w:p w:rsidR="00A301C0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>представляє на розгляд Науково-методичної ради плани та звіти;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координує діяльність членів Науково-методичної ради та голів навчально-методичних </w:t>
      </w:r>
      <w:r w:rsidR="00A301C0" w:rsidRPr="00295944">
        <w:rPr>
          <w:rStyle w:val="1"/>
          <w:sz w:val="28"/>
          <w:szCs w:val="28"/>
          <w:lang w:eastAsia="uk-UA"/>
        </w:rPr>
        <w:t>рад</w:t>
      </w:r>
      <w:r w:rsidRPr="00295944">
        <w:rPr>
          <w:rStyle w:val="1"/>
          <w:sz w:val="28"/>
          <w:szCs w:val="28"/>
          <w:lang w:eastAsia="uk-UA"/>
        </w:rPr>
        <w:t xml:space="preserve"> інститут</w:t>
      </w:r>
      <w:r w:rsidR="00A301C0" w:rsidRPr="00295944">
        <w:rPr>
          <w:rStyle w:val="1"/>
          <w:sz w:val="28"/>
          <w:szCs w:val="28"/>
          <w:lang w:eastAsia="uk-UA"/>
        </w:rPr>
        <w:t>ів</w:t>
      </w:r>
      <w:r w:rsidRPr="00295944">
        <w:rPr>
          <w:rStyle w:val="1"/>
          <w:sz w:val="28"/>
          <w:szCs w:val="28"/>
          <w:lang w:eastAsia="uk-UA"/>
        </w:rPr>
        <w:t>/факультет</w:t>
      </w:r>
      <w:r w:rsidR="00A301C0" w:rsidRPr="00295944">
        <w:rPr>
          <w:rStyle w:val="1"/>
          <w:sz w:val="28"/>
          <w:szCs w:val="28"/>
          <w:lang w:eastAsia="uk-UA"/>
        </w:rPr>
        <w:t>у</w:t>
      </w:r>
      <w:r w:rsidRPr="00295944">
        <w:rPr>
          <w:rStyle w:val="1"/>
          <w:sz w:val="28"/>
          <w:szCs w:val="28"/>
          <w:lang w:eastAsia="uk-UA"/>
        </w:rPr>
        <w:t xml:space="preserve"> щодо виконання покладених на них завдань;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представляє Науково-методичну раду на засіданнях ректорату та Вченої</w:t>
      </w:r>
      <w:r w:rsidR="00A301C0" w:rsidRPr="00295944">
        <w:rPr>
          <w:rStyle w:val="1"/>
          <w:sz w:val="28"/>
          <w:szCs w:val="28"/>
          <w:lang w:eastAsia="uk-UA"/>
        </w:rPr>
        <w:t xml:space="preserve"> </w:t>
      </w:r>
      <w:r w:rsidRPr="00295944">
        <w:rPr>
          <w:rStyle w:val="1"/>
          <w:sz w:val="28"/>
          <w:szCs w:val="28"/>
          <w:lang w:eastAsia="uk-UA"/>
        </w:rPr>
        <w:t>Ради;</w:t>
      </w:r>
    </w:p>
    <w:p w:rsidR="00FF7622" w:rsidRPr="00295944" w:rsidRDefault="007D545B" w:rsidP="007D545B">
      <w:pPr>
        <w:pStyle w:val="a4"/>
        <w:shd w:val="clear" w:color="auto" w:fill="auto"/>
        <w:tabs>
          <w:tab w:val="left" w:pos="1247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4.3 </w:t>
      </w:r>
      <w:r w:rsidR="00B72427" w:rsidRPr="00295944">
        <w:rPr>
          <w:rStyle w:val="1"/>
          <w:sz w:val="28"/>
          <w:szCs w:val="28"/>
          <w:lang w:eastAsia="uk-UA"/>
        </w:rPr>
        <w:t>Члени Науково-методичної ради зобов’язані: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брати участь у роботі Науково-методичної ради університету та розробленні планів роботи ради;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вносити пропозиції до проекту плану роботи Науково-методичної ради;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організовувати своєчасну підготовку питань для розгляду на засіданнях</w:t>
      </w:r>
      <w:r w:rsidR="00A301C0" w:rsidRPr="00295944">
        <w:rPr>
          <w:rStyle w:val="1"/>
          <w:sz w:val="28"/>
          <w:szCs w:val="28"/>
          <w:lang w:eastAsia="uk-UA"/>
        </w:rPr>
        <w:t xml:space="preserve"> </w:t>
      </w:r>
      <w:r w:rsidRPr="00295944">
        <w:rPr>
          <w:rStyle w:val="1"/>
          <w:sz w:val="28"/>
          <w:szCs w:val="28"/>
          <w:lang w:eastAsia="uk-UA"/>
        </w:rPr>
        <w:t>НМР;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виконувати рішення, ухвалені на засіданні Науково-методичної ради Університету.</w:t>
      </w:r>
    </w:p>
    <w:p w:rsidR="00FF7622" w:rsidRPr="00295944" w:rsidRDefault="007D545B" w:rsidP="007D545B">
      <w:pPr>
        <w:pStyle w:val="a4"/>
        <w:shd w:val="clear" w:color="auto" w:fill="auto"/>
        <w:tabs>
          <w:tab w:val="left" w:pos="125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4.4 </w:t>
      </w:r>
      <w:r w:rsidR="00B72427" w:rsidRPr="00295944">
        <w:rPr>
          <w:rStyle w:val="1"/>
          <w:sz w:val="28"/>
          <w:szCs w:val="28"/>
          <w:lang w:eastAsia="uk-UA"/>
        </w:rPr>
        <w:t>Секретар Науково-методичної ради: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 xml:space="preserve">здійснює організаційне забезпечення засідань, сповіщає членів </w:t>
      </w:r>
      <w:proofErr w:type="spellStart"/>
      <w:r w:rsidRPr="00295944">
        <w:rPr>
          <w:rStyle w:val="1"/>
          <w:sz w:val="28"/>
          <w:szCs w:val="28"/>
          <w:lang w:eastAsia="uk-UA"/>
        </w:rPr>
        <w:t>Науково-</w:t>
      </w:r>
      <w:proofErr w:type="spellEnd"/>
      <w:r w:rsidRPr="00295944">
        <w:rPr>
          <w:rStyle w:val="1"/>
          <w:sz w:val="28"/>
          <w:szCs w:val="28"/>
          <w:lang w:eastAsia="uk-UA"/>
        </w:rPr>
        <w:t xml:space="preserve"> методичної ради про дату проведення та порядок денний засідань;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t>веде та оформлює протоколи засідань Науково-методичної ради; направляє за необхідності матеріали Науково-методичної ради керівництву інститут</w:t>
      </w:r>
      <w:r w:rsidR="00A301C0" w:rsidRPr="00295944">
        <w:rPr>
          <w:rStyle w:val="1"/>
          <w:sz w:val="28"/>
          <w:szCs w:val="28"/>
          <w:lang w:eastAsia="uk-UA"/>
        </w:rPr>
        <w:t>ів</w:t>
      </w:r>
      <w:r w:rsidRPr="00295944">
        <w:rPr>
          <w:rStyle w:val="1"/>
          <w:sz w:val="28"/>
          <w:szCs w:val="28"/>
          <w:lang w:eastAsia="uk-UA"/>
        </w:rPr>
        <w:t>/факультет</w:t>
      </w:r>
      <w:r w:rsidR="00A301C0" w:rsidRPr="00295944">
        <w:rPr>
          <w:rStyle w:val="1"/>
          <w:sz w:val="28"/>
          <w:szCs w:val="28"/>
          <w:lang w:eastAsia="uk-UA"/>
        </w:rPr>
        <w:t>у</w:t>
      </w:r>
      <w:r w:rsidRPr="00295944">
        <w:rPr>
          <w:rStyle w:val="1"/>
          <w:sz w:val="28"/>
          <w:szCs w:val="28"/>
          <w:lang w:eastAsia="uk-UA"/>
        </w:rPr>
        <w:t>, кафедрам та окремим особам;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виконує інші, пов’язані з організацією діяльності Науково-методичної ради, доручення </w:t>
      </w:r>
      <w:r w:rsidR="00A301C0" w:rsidRPr="00295944">
        <w:rPr>
          <w:rStyle w:val="1"/>
          <w:sz w:val="28"/>
          <w:szCs w:val="28"/>
          <w:lang w:eastAsia="uk-UA"/>
        </w:rPr>
        <w:t xml:space="preserve">Голови </w:t>
      </w:r>
      <w:r w:rsidRPr="00295944">
        <w:rPr>
          <w:rStyle w:val="1"/>
          <w:sz w:val="28"/>
          <w:szCs w:val="28"/>
          <w:lang w:eastAsia="uk-UA"/>
        </w:rPr>
        <w:t>або його заступника.</w:t>
      </w:r>
    </w:p>
    <w:p w:rsidR="007D545B" w:rsidRPr="00295944" w:rsidRDefault="007D545B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</w:p>
    <w:p w:rsidR="00FF7622" w:rsidRPr="00295944" w:rsidRDefault="007D545B" w:rsidP="007D545B">
      <w:pPr>
        <w:pStyle w:val="11"/>
        <w:shd w:val="clear" w:color="auto" w:fill="auto"/>
        <w:tabs>
          <w:tab w:val="left" w:pos="4261"/>
        </w:tabs>
        <w:spacing w:before="0" w:line="276" w:lineRule="auto"/>
        <w:jc w:val="center"/>
        <w:outlineLvl w:val="9"/>
        <w:rPr>
          <w:b w:val="0"/>
          <w:sz w:val="28"/>
          <w:szCs w:val="28"/>
        </w:rPr>
      </w:pPr>
      <w:bookmarkStart w:id="2" w:name="bookmark2"/>
      <w:r w:rsidRPr="00295944">
        <w:rPr>
          <w:rStyle w:val="10"/>
          <w:b/>
          <w:bCs/>
          <w:sz w:val="28"/>
          <w:szCs w:val="28"/>
          <w:lang w:val="en-US" w:eastAsia="uk-UA"/>
        </w:rPr>
        <w:t xml:space="preserve">V </w:t>
      </w:r>
      <w:r w:rsidR="00B72427" w:rsidRPr="00295944">
        <w:rPr>
          <w:rStyle w:val="10"/>
          <w:b/>
          <w:bCs/>
          <w:sz w:val="28"/>
          <w:szCs w:val="28"/>
          <w:lang w:eastAsia="uk-UA"/>
        </w:rPr>
        <w:t>Відповідальність</w:t>
      </w:r>
      <w:bookmarkEnd w:id="2"/>
    </w:p>
    <w:p w:rsidR="00A301C0" w:rsidRPr="00295944" w:rsidRDefault="007D545B" w:rsidP="007D545B">
      <w:pPr>
        <w:pStyle w:val="a4"/>
        <w:shd w:val="clear" w:color="auto" w:fill="auto"/>
        <w:tabs>
          <w:tab w:val="left" w:pos="1251"/>
        </w:tabs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5.1 </w:t>
      </w:r>
      <w:r w:rsidR="00B72427" w:rsidRPr="00295944">
        <w:rPr>
          <w:rStyle w:val="1"/>
          <w:sz w:val="28"/>
          <w:szCs w:val="28"/>
          <w:lang w:eastAsia="uk-UA"/>
        </w:rPr>
        <w:t>Члени Науково-методичної ради несуть відповідальність за:</w:t>
      </w:r>
    </w:p>
    <w:p w:rsidR="00FF7622" w:rsidRPr="00295944" w:rsidRDefault="00B72427" w:rsidP="00A301C0">
      <w:pPr>
        <w:pStyle w:val="a4"/>
        <w:shd w:val="clear" w:color="auto" w:fill="auto"/>
        <w:tabs>
          <w:tab w:val="left" w:pos="1251"/>
        </w:tabs>
        <w:spacing w:line="276" w:lineRule="auto"/>
        <w:ind w:firstLine="720"/>
        <w:rPr>
          <w:sz w:val="28"/>
          <w:szCs w:val="28"/>
        </w:rPr>
      </w:pPr>
      <w:r w:rsidRPr="00295944">
        <w:rPr>
          <w:rStyle w:val="1"/>
          <w:sz w:val="28"/>
          <w:szCs w:val="28"/>
          <w:lang w:eastAsia="uk-UA"/>
        </w:rPr>
        <w:lastRenderedPageBreak/>
        <w:t>неякісне та несвоєчасне виконання завдань, наказів та розпоряджень</w:t>
      </w:r>
      <w:r w:rsidR="00A301C0" w:rsidRPr="00295944">
        <w:rPr>
          <w:rStyle w:val="1"/>
          <w:sz w:val="28"/>
          <w:szCs w:val="28"/>
          <w:lang w:eastAsia="uk-UA"/>
        </w:rPr>
        <w:t xml:space="preserve"> </w:t>
      </w:r>
      <w:r w:rsidRPr="00295944">
        <w:rPr>
          <w:rStyle w:val="1"/>
          <w:sz w:val="28"/>
          <w:szCs w:val="28"/>
          <w:lang w:eastAsia="uk-UA"/>
        </w:rPr>
        <w:t xml:space="preserve">ректора університету, </w:t>
      </w:r>
      <w:r w:rsidR="00A301C0" w:rsidRPr="00295944">
        <w:rPr>
          <w:rStyle w:val="1"/>
          <w:sz w:val="28"/>
          <w:szCs w:val="28"/>
          <w:lang w:eastAsia="uk-UA"/>
        </w:rPr>
        <w:t xml:space="preserve">проректора з науково-педагогічної роботи </w:t>
      </w:r>
      <w:r w:rsidRPr="00295944">
        <w:rPr>
          <w:rStyle w:val="1"/>
          <w:sz w:val="28"/>
          <w:szCs w:val="28"/>
          <w:lang w:eastAsia="uk-UA"/>
        </w:rPr>
        <w:t xml:space="preserve">університету, Голови </w:t>
      </w:r>
      <w:proofErr w:type="spellStart"/>
      <w:r w:rsidRPr="00295944">
        <w:rPr>
          <w:rStyle w:val="1"/>
          <w:sz w:val="28"/>
          <w:szCs w:val="28"/>
          <w:lang w:eastAsia="uk-UA"/>
        </w:rPr>
        <w:t>Науково-</w:t>
      </w:r>
      <w:proofErr w:type="spellEnd"/>
      <w:r w:rsidRPr="00295944">
        <w:rPr>
          <w:rStyle w:val="1"/>
          <w:sz w:val="28"/>
          <w:szCs w:val="28"/>
          <w:lang w:eastAsia="uk-UA"/>
        </w:rPr>
        <w:t xml:space="preserve"> методичної ради, плану роботи Науково-методичної ради;</w:t>
      </w:r>
    </w:p>
    <w:p w:rsidR="00A301C0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>необ'єктивне та упереджене висвітлення питань що стосуються навчально-методичної роботи в університеті;</w:t>
      </w:r>
    </w:p>
    <w:p w:rsidR="00FF7622" w:rsidRPr="00295944" w:rsidRDefault="00B72427" w:rsidP="007D545B">
      <w:pPr>
        <w:pStyle w:val="a4"/>
        <w:shd w:val="clear" w:color="auto" w:fill="auto"/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>недодержання етичних норм поведінки під час роботи.</w:t>
      </w:r>
    </w:p>
    <w:p w:rsidR="007D545B" w:rsidRPr="00295944" w:rsidRDefault="007D545B" w:rsidP="007D545B">
      <w:pPr>
        <w:pStyle w:val="a4"/>
        <w:shd w:val="clear" w:color="auto" w:fill="auto"/>
        <w:spacing w:line="276" w:lineRule="auto"/>
        <w:ind w:firstLine="720"/>
        <w:rPr>
          <w:sz w:val="28"/>
          <w:szCs w:val="28"/>
        </w:rPr>
      </w:pPr>
    </w:p>
    <w:p w:rsidR="00FF7622" w:rsidRPr="00295944" w:rsidRDefault="007D545B" w:rsidP="007D545B">
      <w:pPr>
        <w:pStyle w:val="11"/>
        <w:shd w:val="clear" w:color="auto" w:fill="auto"/>
        <w:tabs>
          <w:tab w:val="left" w:pos="3259"/>
        </w:tabs>
        <w:spacing w:before="0" w:line="276" w:lineRule="auto"/>
        <w:jc w:val="center"/>
        <w:outlineLvl w:val="9"/>
        <w:rPr>
          <w:b w:val="0"/>
          <w:sz w:val="28"/>
          <w:szCs w:val="28"/>
        </w:rPr>
      </w:pPr>
      <w:bookmarkStart w:id="3" w:name="bookmark3"/>
      <w:r w:rsidRPr="00295944">
        <w:rPr>
          <w:rStyle w:val="10"/>
          <w:b/>
          <w:bCs/>
          <w:sz w:val="28"/>
          <w:szCs w:val="28"/>
          <w:lang w:val="en-US" w:eastAsia="uk-UA"/>
        </w:rPr>
        <w:t xml:space="preserve">VI </w:t>
      </w:r>
      <w:r w:rsidR="00B72427" w:rsidRPr="00295944">
        <w:rPr>
          <w:rStyle w:val="10"/>
          <w:b/>
          <w:bCs/>
          <w:sz w:val="28"/>
          <w:szCs w:val="28"/>
          <w:lang w:eastAsia="uk-UA"/>
        </w:rPr>
        <w:t>Взаємодія з іншими підрозділами</w:t>
      </w:r>
      <w:bookmarkEnd w:id="3"/>
    </w:p>
    <w:p w:rsidR="00FF7622" w:rsidRPr="00295944" w:rsidRDefault="007D545B" w:rsidP="007D545B">
      <w:pPr>
        <w:pStyle w:val="a4"/>
        <w:shd w:val="clear" w:color="auto" w:fill="auto"/>
        <w:tabs>
          <w:tab w:val="left" w:pos="1251"/>
        </w:tabs>
        <w:spacing w:line="276" w:lineRule="auto"/>
        <w:ind w:firstLine="720"/>
        <w:rPr>
          <w:rStyle w:val="1"/>
          <w:sz w:val="28"/>
          <w:szCs w:val="28"/>
          <w:lang w:eastAsia="uk-UA"/>
        </w:rPr>
      </w:pPr>
      <w:r w:rsidRPr="00295944">
        <w:rPr>
          <w:rStyle w:val="1"/>
          <w:sz w:val="28"/>
          <w:szCs w:val="28"/>
          <w:lang w:eastAsia="uk-UA"/>
        </w:rPr>
        <w:t xml:space="preserve">6.1 </w:t>
      </w:r>
      <w:r w:rsidR="00B72427" w:rsidRPr="00295944">
        <w:rPr>
          <w:rStyle w:val="1"/>
          <w:sz w:val="28"/>
          <w:szCs w:val="28"/>
          <w:lang w:eastAsia="uk-UA"/>
        </w:rPr>
        <w:t>Науково-методична рада взаємодіє та регулює свої відносини з іншими структурними підрозділами університету, органами громадського та студентського самоврядування університету відповідно до Статуту університету, рішень Вченої ради університету, наказів та розпоряджень ректора університету.</w:t>
      </w:r>
    </w:p>
    <w:p w:rsidR="007D545B" w:rsidRPr="00295944" w:rsidRDefault="007D545B" w:rsidP="007D545B">
      <w:pPr>
        <w:pStyle w:val="a4"/>
        <w:shd w:val="clear" w:color="auto" w:fill="auto"/>
        <w:tabs>
          <w:tab w:val="left" w:pos="1251"/>
        </w:tabs>
        <w:spacing w:line="276" w:lineRule="auto"/>
        <w:ind w:firstLine="720"/>
        <w:rPr>
          <w:sz w:val="28"/>
          <w:szCs w:val="28"/>
        </w:rPr>
      </w:pPr>
    </w:p>
    <w:p w:rsidR="00FF7622" w:rsidRPr="00295944" w:rsidRDefault="007D545B" w:rsidP="007D545B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bookmarkStart w:id="4" w:name="bookmark4"/>
      <w:r w:rsidRPr="00295944">
        <w:rPr>
          <w:rStyle w:val="2"/>
          <w:b/>
          <w:bCs/>
          <w:sz w:val="28"/>
          <w:szCs w:val="28"/>
          <w:lang w:eastAsia="uk-UA"/>
        </w:rPr>
        <w:t>VII</w:t>
      </w:r>
      <w:r w:rsidR="00B72427" w:rsidRPr="00295944">
        <w:rPr>
          <w:rStyle w:val="2"/>
          <w:b/>
          <w:bCs/>
          <w:sz w:val="28"/>
          <w:szCs w:val="28"/>
          <w:lang w:eastAsia="uk-UA"/>
        </w:rPr>
        <w:t xml:space="preserve"> Чинність Положення</w:t>
      </w:r>
      <w:bookmarkEnd w:id="4"/>
    </w:p>
    <w:p w:rsidR="00FF7622" w:rsidRPr="00295944" w:rsidRDefault="007D545B" w:rsidP="007D545B">
      <w:pPr>
        <w:pStyle w:val="30"/>
        <w:shd w:val="clear" w:color="auto" w:fill="auto"/>
        <w:tabs>
          <w:tab w:val="left" w:pos="1250"/>
        </w:tabs>
        <w:spacing w:line="276" w:lineRule="auto"/>
        <w:rPr>
          <w:sz w:val="28"/>
          <w:szCs w:val="28"/>
        </w:rPr>
      </w:pPr>
      <w:r w:rsidRPr="00295944">
        <w:rPr>
          <w:rStyle w:val="3"/>
          <w:sz w:val="28"/>
          <w:szCs w:val="28"/>
          <w:lang w:eastAsia="uk-UA"/>
        </w:rPr>
        <w:t xml:space="preserve">7.1 </w:t>
      </w:r>
      <w:r w:rsidR="00B72427" w:rsidRPr="00295944">
        <w:rPr>
          <w:rStyle w:val="3"/>
          <w:sz w:val="28"/>
          <w:szCs w:val="28"/>
          <w:lang w:eastAsia="uk-UA"/>
        </w:rPr>
        <w:t>Це Положення набуває чинності з моменту його ухвалення Вченою радою університету та наказом ректора.</w:t>
      </w:r>
    </w:p>
    <w:p w:rsidR="00B72427" w:rsidRPr="00295944" w:rsidRDefault="007D545B" w:rsidP="007D545B">
      <w:pPr>
        <w:pStyle w:val="30"/>
        <w:shd w:val="clear" w:color="auto" w:fill="auto"/>
        <w:tabs>
          <w:tab w:val="left" w:pos="1250"/>
        </w:tabs>
        <w:spacing w:line="276" w:lineRule="auto"/>
        <w:rPr>
          <w:sz w:val="28"/>
          <w:szCs w:val="28"/>
        </w:rPr>
      </w:pPr>
      <w:r w:rsidRPr="00295944">
        <w:rPr>
          <w:rStyle w:val="3"/>
          <w:sz w:val="28"/>
          <w:szCs w:val="28"/>
          <w:lang w:eastAsia="uk-UA"/>
        </w:rPr>
        <w:t xml:space="preserve">7.2 </w:t>
      </w:r>
      <w:r w:rsidR="00B72427" w:rsidRPr="00295944">
        <w:rPr>
          <w:rStyle w:val="3"/>
          <w:sz w:val="28"/>
          <w:szCs w:val="28"/>
          <w:lang w:eastAsia="uk-UA"/>
        </w:rPr>
        <w:t>Зміни та доповнення до цього Положення вносяться за рішенням Вченої ради університету, затвердженим наказом ректора.</w:t>
      </w:r>
    </w:p>
    <w:sectPr w:rsidR="00B72427" w:rsidRPr="00295944" w:rsidSect="007D545B">
      <w:footerReference w:type="default" r:id="rId7"/>
      <w:type w:val="continuous"/>
      <w:pgSz w:w="11906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CA" w:rsidRDefault="008B7BCA" w:rsidP="007D545B">
      <w:r>
        <w:separator/>
      </w:r>
    </w:p>
  </w:endnote>
  <w:endnote w:type="continuationSeparator" w:id="0">
    <w:p w:rsidR="008B7BCA" w:rsidRDefault="008B7BCA" w:rsidP="007D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5B" w:rsidRPr="007D545B" w:rsidRDefault="00FF7622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7D545B">
      <w:rPr>
        <w:rFonts w:ascii="Times New Roman" w:hAnsi="Times New Roman" w:cs="Times New Roman"/>
        <w:sz w:val="28"/>
        <w:szCs w:val="28"/>
      </w:rPr>
      <w:fldChar w:fldCharType="begin"/>
    </w:r>
    <w:r w:rsidR="007D545B" w:rsidRPr="007D545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D545B">
      <w:rPr>
        <w:rFonts w:ascii="Times New Roman" w:hAnsi="Times New Roman" w:cs="Times New Roman"/>
        <w:sz w:val="28"/>
        <w:szCs w:val="28"/>
      </w:rPr>
      <w:fldChar w:fldCharType="separate"/>
    </w:r>
    <w:r w:rsidR="00B23E0E">
      <w:rPr>
        <w:rFonts w:ascii="Times New Roman" w:hAnsi="Times New Roman" w:cs="Times New Roman"/>
        <w:noProof/>
        <w:sz w:val="28"/>
        <w:szCs w:val="28"/>
      </w:rPr>
      <w:t>1</w:t>
    </w:r>
    <w:r w:rsidRPr="007D545B">
      <w:rPr>
        <w:rFonts w:ascii="Times New Roman" w:hAnsi="Times New Roman" w:cs="Times New Roman"/>
        <w:sz w:val="28"/>
        <w:szCs w:val="28"/>
      </w:rPr>
      <w:fldChar w:fldCharType="end"/>
    </w:r>
  </w:p>
  <w:p w:rsidR="007D545B" w:rsidRPr="007D545B" w:rsidRDefault="007D545B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CA" w:rsidRDefault="008B7BCA" w:rsidP="007D545B">
      <w:r>
        <w:separator/>
      </w:r>
    </w:p>
  </w:footnote>
  <w:footnote w:type="continuationSeparator" w:id="0">
    <w:p w:rsidR="008B7BCA" w:rsidRDefault="008B7BCA" w:rsidP="007D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2F5E2C"/>
    <w:rsid w:val="0020056B"/>
    <w:rsid w:val="00295944"/>
    <w:rsid w:val="002F5E2C"/>
    <w:rsid w:val="007D545B"/>
    <w:rsid w:val="008B7BCA"/>
    <w:rsid w:val="00A301C0"/>
    <w:rsid w:val="00B23E0E"/>
    <w:rsid w:val="00B71DE0"/>
    <w:rsid w:val="00B72427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2"/>
    <w:pPr>
      <w:widowControl w:val="0"/>
    </w:pPr>
    <w:rPr>
      <w:rFonts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76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FF762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7">
    <w:name w:val="Основной текст (2) + 17"/>
    <w:aliases w:val="5 pt,Не полужирный,Курсив,Интервал 1 pt"/>
    <w:basedOn w:val="2"/>
    <w:uiPriority w:val="99"/>
    <w:rsid w:val="00FF7622"/>
    <w:rPr>
      <w:i/>
      <w:iCs/>
      <w:spacing w:val="20"/>
      <w:sz w:val="35"/>
      <w:szCs w:val="35"/>
    </w:rPr>
  </w:style>
  <w:style w:type="character" w:customStyle="1" w:styleId="3">
    <w:name w:val="Основной текст (3)_"/>
    <w:basedOn w:val="a0"/>
    <w:link w:val="30"/>
    <w:uiPriority w:val="99"/>
    <w:rsid w:val="00FF7622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FF7622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FF7622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7622"/>
    <w:rPr>
      <w:rFonts w:cs="Courier New"/>
      <w:color w:val="000000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rsid w:val="00FF7622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FF7622"/>
    <w:pPr>
      <w:shd w:val="clear" w:color="auto" w:fill="FFFFFF"/>
      <w:spacing w:after="420" w:line="370" w:lineRule="exact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F7622"/>
    <w:pPr>
      <w:shd w:val="clear" w:color="auto" w:fill="FFFFFF"/>
      <w:spacing w:line="480" w:lineRule="exact"/>
      <w:ind w:firstLine="720"/>
      <w:jc w:val="both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11">
    <w:name w:val="Заголовок №1"/>
    <w:basedOn w:val="a"/>
    <w:link w:val="10"/>
    <w:uiPriority w:val="99"/>
    <w:rsid w:val="00FF7622"/>
    <w:pPr>
      <w:shd w:val="clear" w:color="auto" w:fill="FFFFFF"/>
      <w:spacing w:before="420" w:line="480" w:lineRule="exac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7D5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5B"/>
    <w:rPr>
      <w:rFonts w:cs="Courier New"/>
      <w:color w:val="00000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D5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5B"/>
    <w:rPr>
      <w:rFonts w:cs="Courier New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komitet;Foxy</dc:creator>
  <cp:keywords/>
  <dc:description/>
  <cp:lastModifiedBy>Admin</cp:lastModifiedBy>
  <cp:revision>5</cp:revision>
  <dcterms:created xsi:type="dcterms:W3CDTF">2021-04-15T12:12:00Z</dcterms:created>
  <dcterms:modified xsi:type="dcterms:W3CDTF">2021-04-21T09:52:00Z</dcterms:modified>
</cp:coreProperties>
</file>