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7B" w:rsidRPr="00650D5D" w:rsidRDefault="00212941">
      <w:pPr>
        <w:rPr>
          <w:lang w:val="uk-UA"/>
        </w:rPr>
      </w:pPr>
      <w:bookmarkStart w:id="0" w:name="_GoBack"/>
      <w:r w:rsidRPr="00650D5D">
        <w:rPr>
          <w:rFonts w:ascii="Times New Roman" w:hAnsi="Times New Roman" w:cs="Times New Roman"/>
          <w:b/>
          <w:sz w:val="28"/>
          <w:szCs w:val="28"/>
          <w:lang w:val="uk-UA"/>
        </w:rPr>
        <w:t>Вибіркові компоненти ОП за 2019-20 н.р спеціальність 101 Екологія</w:t>
      </w:r>
    </w:p>
    <w:p w:rsidR="00212941" w:rsidRPr="00650D5D" w:rsidRDefault="002129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b/>
          <w:sz w:val="28"/>
          <w:szCs w:val="28"/>
          <w:lang w:val="uk-UA"/>
        </w:rPr>
        <w:t>І група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>Стратегії та технології професійних продажів в агробізнесі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 Основи економічної теорії 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>Основи менеджменту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філософія 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Культурологія 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>Соціологія і психологія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 Безпека в надзвичайних ситуаціях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Політологія 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Трудове право </w:t>
      </w:r>
    </w:p>
    <w:p w:rsidR="00212941" w:rsidRPr="00650D5D" w:rsidRDefault="0021294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941" w:rsidRPr="00650D5D" w:rsidRDefault="002129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група 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Безпека продукції в галузі </w:t>
      </w:r>
    </w:p>
    <w:p w:rsidR="00212941" w:rsidRPr="00650D5D" w:rsidRDefault="0021294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>Збереження біорізноманіття</w:t>
      </w:r>
      <w:r w:rsidRPr="00650D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Екологія та біологія сільськогосподарських культур</w:t>
      </w: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Захисне лісорозведення 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Сільськогосподарський зелений туризм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>Основи підприємницької діяльності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Електронний документообіг  та захист інформації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Підприємницьке право 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Прикладні комп’ютерні програми моделювання 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української культури 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>Всесвітня спадщина ЮНЕСКО</w:t>
      </w:r>
    </w:p>
    <w:p w:rsidR="00212941" w:rsidRPr="00650D5D" w:rsidRDefault="0021294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941" w:rsidRPr="00650D5D" w:rsidRDefault="002129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b/>
          <w:sz w:val="28"/>
          <w:szCs w:val="28"/>
          <w:lang w:val="uk-UA"/>
        </w:rPr>
        <w:t>ІІІ група</w:t>
      </w:r>
    </w:p>
    <w:p w:rsidR="00212941" w:rsidRPr="00650D5D" w:rsidRDefault="002129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>Програмування врожаїв</w:t>
      </w:r>
    </w:p>
    <w:p w:rsidR="00212941" w:rsidRPr="00650D5D" w:rsidRDefault="0021294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Система захисту лісових ґрунтів </w:t>
      </w:r>
      <w:r w:rsidR="00650D5D" w:rsidRPr="00650D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ерозії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Землеробство</w:t>
      </w: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Екомаркетинг</w:t>
      </w:r>
    </w:p>
    <w:p w:rsidR="00212941" w:rsidRPr="00650D5D" w:rsidRDefault="0021294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Економіка сільського господарства 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Аналіз господарської діяльності</w:t>
      </w: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2941" w:rsidRPr="00650D5D" w:rsidRDefault="0021294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>Кормовиробництво та оцінка якості кормів</w:t>
      </w:r>
      <w:r w:rsidRPr="00650D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Стандартизація та сертифікація харчових продуктів</w:t>
      </w: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Основи екології та безпека с.-г. продукції </w:t>
      </w:r>
    </w:p>
    <w:p w:rsidR="00212941" w:rsidRPr="00650D5D" w:rsidRDefault="0021294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>Управління якістю с.-г продукції</w:t>
      </w:r>
      <w:r w:rsidRPr="00650D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12941" w:rsidRPr="00650D5D" w:rsidRDefault="0021294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Переробка та збереження  с.- г. продукції </w:t>
      </w:r>
    </w:p>
    <w:p w:rsidR="00212941" w:rsidRPr="00650D5D" w:rsidRDefault="0021294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Прогнозування збереженості якості сільськогосподарської продукції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Агромеліорація 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Озеленення населених місць 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Рекреаційні та захисні насадження територіальних громад </w:t>
      </w:r>
    </w:p>
    <w:p w:rsidR="00212941" w:rsidRPr="00650D5D" w:rsidRDefault="0021294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>Біологічний захист рослин</w:t>
      </w:r>
      <w:r w:rsidRPr="00650D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212941" w:rsidRPr="00650D5D" w:rsidRDefault="0021294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 захисту рослин та карантин</w:t>
      </w:r>
      <w:r w:rsidRPr="00650D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12941" w:rsidRPr="00650D5D" w:rsidRDefault="0021294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Сільськогосподарська фітопатологія та ентомологія</w:t>
      </w:r>
    </w:p>
    <w:p w:rsidR="00212941" w:rsidRPr="00650D5D" w:rsidRDefault="0021294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>Обладнання та технологія виробництва твердого біопалива</w:t>
      </w:r>
      <w:r w:rsidRPr="00650D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12941" w:rsidRPr="00650D5D" w:rsidRDefault="0021294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Мобільні засоби в агропромисловому комплексі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садово-паркового господарства </w:t>
      </w:r>
    </w:p>
    <w:p w:rsidR="00212941" w:rsidRPr="00650D5D" w:rsidRDefault="0021294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>Біоенергетика аграрного виробництва</w:t>
      </w:r>
      <w:r w:rsidRPr="00650D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12941" w:rsidRPr="00650D5D" w:rsidRDefault="0021294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Переробка відходів лісозаготівель і деревообробки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Інноваційний розвиток підприємств </w:t>
      </w:r>
    </w:p>
    <w:p w:rsidR="00212941" w:rsidRPr="00650D5D" w:rsidRDefault="0021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sz w:val="28"/>
          <w:szCs w:val="28"/>
          <w:lang w:val="uk-UA"/>
        </w:rPr>
        <w:t>Екологічні мобільні енергетичні засоби</w:t>
      </w:r>
    </w:p>
    <w:p w:rsidR="00212941" w:rsidRPr="00650D5D" w:rsidRDefault="0021294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Інформаційні технології в енергозбереженні</w:t>
      </w:r>
      <w:r w:rsidRPr="00650D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12941" w:rsidRPr="00650D5D" w:rsidRDefault="0021294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0D5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Система точного землеробства</w:t>
      </w:r>
    </w:p>
    <w:p w:rsidR="00212941" w:rsidRPr="00650D5D" w:rsidRDefault="00212941">
      <w:pPr>
        <w:rPr>
          <w:lang w:val="uk-UA"/>
        </w:rPr>
      </w:pPr>
    </w:p>
    <w:bookmarkEnd w:id="0"/>
    <w:p w:rsidR="00212941" w:rsidRPr="00650D5D" w:rsidRDefault="00212941">
      <w:pPr>
        <w:rPr>
          <w:lang w:val="uk-UA"/>
        </w:rPr>
      </w:pPr>
    </w:p>
    <w:sectPr w:rsidR="00212941" w:rsidRPr="00650D5D" w:rsidSect="0027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1A7"/>
    <w:rsid w:val="000E407B"/>
    <w:rsid w:val="00212941"/>
    <w:rsid w:val="002741F8"/>
    <w:rsid w:val="00650D5D"/>
    <w:rsid w:val="007531A7"/>
    <w:rsid w:val="0095351D"/>
    <w:rsid w:val="00AE28AA"/>
    <w:rsid w:val="00B75176"/>
    <w:rsid w:val="00C1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2021-02-25T10:49:00Z</dcterms:created>
  <dcterms:modified xsi:type="dcterms:W3CDTF">2021-02-25T10:49:00Z</dcterms:modified>
</cp:coreProperties>
</file>